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723" w14:textId="77777777" w:rsidR="00427843" w:rsidRDefault="00427843" w:rsidP="00427843">
      <w:pPr>
        <w:pStyle w:val="Header"/>
      </w:pPr>
      <w:bookmarkStart w:id="0" w:name="historyclause"/>
      <w:bookmarkStart w:id="1" w:name="_Toc383764588"/>
    </w:p>
    <w:p w14:paraId="3DA87029" w14:textId="0D7ED44C" w:rsidR="00B762A2" w:rsidRPr="0040620E" w:rsidRDefault="00B762A2" w:rsidP="0040620E">
      <w:r w:rsidRPr="00A80D3B">
        <w:rPr>
          <w:rFonts w:ascii="Arial" w:hAnsi="Arial" w:cs="Arial"/>
          <w:b/>
          <w:bCs/>
          <w:sz w:val="28"/>
        </w:rPr>
        <w:t>3GPP TSG RAN WG1 #1</w:t>
      </w:r>
      <w:r>
        <w:rPr>
          <w:rFonts w:ascii="Arial" w:hAnsi="Arial" w:cs="Arial"/>
          <w:b/>
          <w:bCs/>
          <w:sz w:val="28"/>
        </w:rPr>
        <w:t xml:space="preserve">10                                                     </w:t>
      </w:r>
      <w:r w:rsidR="0040620E" w:rsidRPr="0040620E">
        <w:rPr>
          <w:rFonts w:ascii="Arial" w:hAnsi="Arial" w:cs="Arial"/>
          <w:b/>
          <w:bCs/>
          <w:sz w:val="28"/>
        </w:rPr>
        <w:t>R1-2206965</w:t>
      </w:r>
    </w:p>
    <w:p w14:paraId="01E3A765" w14:textId="77777777" w:rsidR="00B762A2" w:rsidRPr="009513AC" w:rsidRDefault="00B762A2" w:rsidP="00B762A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61F83EB" w14:textId="0C46C529" w:rsidR="00427843" w:rsidRPr="00921E32" w:rsidRDefault="00427843" w:rsidP="00427843">
      <w:pPr>
        <w:pStyle w:val="Header"/>
        <w:rPr>
          <w:rFonts w:eastAsia="MS Mincho" w:cs="Arial"/>
          <w:bCs/>
          <w:noProof w:val="0"/>
          <w:sz w:val="28"/>
          <w:lang w:eastAsia="ja-JP"/>
        </w:rPr>
      </w:pPr>
    </w:p>
    <w:p w14:paraId="72148DFC" w14:textId="77777777" w:rsidR="00427843" w:rsidRPr="00921E32" w:rsidRDefault="00427843" w:rsidP="00427843">
      <w:pPr>
        <w:pStyle w:val="Comments"/>
        <w:rPr>
          <w:rFonts w:cs="Arial"/>
          <w:b/>
          <w:bCs/>
          <w:i w:val="0"/>
          <w:noProof w:val="0"/>
          <w:sz w:val="28"/>
          <w:szCs w:val="20"/>
          <w:lang w:eastAsia="ja-JP"/>
        </w:rPr>
      </w:pPr>
    </w:p>
    <w:p w14:paraId="1997DE8E" w14:textId="77777777" w:rsidR="00427843" w:rsidRPr="00921E32"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 xml:space="preserve">Source: </w:t>
      </w:r>
      <w:r>
        <w:rPr>
          <w:rFonts w:eastAsia="MS Mincho" w:cs="Arial"/>
          <w:bCs/>
          <w:noProof w:val="0"/>
          <w:sz w:val="28"/>
          <w:lang w:eastAsia="ja-JP"/>
        </w:rPr>
        <w:t>Google Inc.</w:t>
      </w:r>
    </w:p>
    <w:p w14:paraId="7241B78A" w14:textId="16347A7E" w:rsidR="00427843" w:rsidRDefault="00427843" w:rsidP="00427843">
      <w:pPr>
        <w:pStyle w:val="Header"/>
        <w:rPr>
          <w:rFonts w:eastAsia="MS Mincho" w:cs="Arial"/>
          <w:bCs/>
          <w:noProof w:val="0"/>
          <w:sz w:val="28"/>
          <w:lang w:eastAsia="ja-JP"/>
        </w:rPr>
      </w:pPr>
      <w:r w:rsidRPr="00921E32">
        <w:rPr>
          <w:rFonts w:eastAsia="MS Mincho" w:cs="Arial"/>
          <w:bCs/>
          <w:noProof w:val="0"/>
          <w:sz w:val="28"/>
          <w:lang w:eastAsia="ja-JP"/>
        </w:rPr>
        <w:t>Title:</w:t>
      </w:r>
      <w:r w:rsidRPr="00921E32">
        <w:rPr>
          <w:rFonts w:eastAsia="MS Mincho" w:cs="Arial"/>
          <w:bCs/>
          <w:noProof w:val="0"/>
          <w:sz w:val="28"/>
          <w:lang w:eastAsia="ja-JP"/>
        </w:rPr>
        <w:tab/>
      </w:r>
      <w:r w:rsidR="00B762A2">
        <w:rPr>
          <w:rFonts w:eastAsia="MS Mincho" w:cs="Arial"/>
          <w:bCs/>
          <w:noProof w:val="0"/>
          <w:sz w:val="28"/>
          <w:lang w:eastAsia="ja-JP"/>
        </w:rPr>
        <w:t xml:space="preserve">On </w:t>
      </w:r>
      <w:r w:rsidR="00317A93" w:rsidRPr="00317A93">
        <w:rPr>
          <w:rFonts w:eastAsia="MS Mincho" w:cs="Arial"/>
          <w:bCs/>
          <w:noProof w:val="0"/>
          <w:sz w:val="28"/>
          <w:lang w:eastAsia="ja-JP"/>
        </w:rPr>
        <w:t>XR</w:t>
      </w:r>
      <w:r w:rsidR="002D677D">
        <w:rPr>
          <w:rFonts w:eastAsia="MS Mincho" w:cs="Arial"/>
          <w:bCs/>
          <w:noProof w:val="0"/>
          <w:sz w:val="28"/>
          <w:lang w:eastAsia="ja-JP"/>
        </w:rPr>
        <w:t>-</w:t>
      </w:r>
      <w:r w:rsidR="00317A93" w:rsidRPr="00317A93">
        <w:rPr>
          <w:rFonts w:eastAsia="MS Mincho" w:cs="Arial"/>
          <w:bCs/>
          <w:noProof w:val="0"/>
          <w:sz w:val="28"/>
          <w:lang w:eastAsia="ja-JP"/>
        </w:rPr>
        <w:t>specific power saving</w:t>
      </w:r>
      <w:r w:rsidR="00B762A2">
        <w:rPr>
          <w:rFonts w:eastAsia="MS Mincho" w:cs="Arial"/>
          <w:bCs/>
          <w:noProof w:val="0"/>
          <w:sz w:val="28"/>
          <w:lang w:eastAsia="ja-JP"/>
        </w:rPr>
        <w:t xml:space="preserve"> techniques</w:t>
      </w:r>
    </w:p>
    <w:p w14:paraId="5E2B0DAF" w14:textId="77777777" w:rsidR="00427843" w:rsidRPr="00921E32" w:rsidRDefault="00427843" w:rsidP="00427843">
      <w:pPr>
        <w:pStyle w:val="Header"/>
        <w:rPr>
          <w:rFonts w:eastAsia="MS Mincho" w:cs="Arial"/>
          <w:bCs/>
          <w:noProof w:val="0"/>
          <w:sz w:val="28"/>
          <w:lang w:eastAsia="ja-JP"/>
        </w:rPr>
      </w:pPr>
      <w:r>
        <w:rPr>
          <w:rFonts w:eastAsia="MS Mincho" w:cs="Arial"/>
          <w:bCs/>
          <w:noProof w:val="0"/>
          <w:sz w:val="28"/>
          <w:lang w:eastAsia="ja-JP"/>
        </w:rPr>
        <w:t>Document for: 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495335C" w14:textId="5DE4E46C" w:rsidR="00503021" w:rsidRPr="000B02B0" w:rsidRDefault="00427843" w:rsidP="00317A93">
      <w:pPr>
        <w:pStyle w:val="Heading1"/>
        <w:jc w:val="both"/>
      </w:pPr>
      <w:bookmarkStart w:id="2" w:name="_Ref109647701"/>
      <w:bookmarkEnd w:id="0"/>
      <w:bookmarkEnd w:id="1"/>
      <w:r w:rsidRPr="00072936">
        <w:rPr>
          <w:rFonts w:hint="eastAsia"/>
          <w:lang w:eastAsia="zh-TW"/>
        </w:rPr>
        <w:t>Introduction</w:t>
      </w:r>
      <w:bookmarkEnd w:id="2"/>
    </w:p>
    <w:p w14:paraId="212D4D29" w14:textId="547FB59A" w:rsidR="00BA295C" w:rsidRPr="009C231B" w:rsidRDefault="00503021" w:rsidP="00317A93">
      <w:pPr>
        <w:rPr>
          <w:bCs/>
          <w:lang w:eastAsia="zh-CN"/>
        </w:rPr>
      </w:pPr>
      <w:r w:rsidRPr="009C231B">
        <w:rPr>
          <w:rFonts w:eastAsia="SimSun"/>
          <w:lang w:val="en-US" w:eastAsia="ja-JP"/>
        </w:rPr>
        <w:t>A new Rel-18 Study Item for XR enhancements in NR has been approved in RAN#94</w:t>
      </w:r>
      <w:r w:rsidR="003364AB" w:rsidRPr="009C231B">
        <w:rPr>
          <w:bCs/>
          <w:lang w:eastAsia="zh-CN"/>
        </w:rPr>
        <w:t>. Three main topics are to be studied in RAN1 and RAN2: XR-awareness, XR-specific power saving, and XR-specific capacity improvements</w:t>
      </w:r>
      <w:r w:rsidR="00BA295C" w:rsidRPr="009C231B">
        <w:rPr>
          <w:bCs/>
          <w:lang w:eastAsia="zh-CN"/>
        </w:rPr>
        <w:t>.</w:t>
      </w:r>
    </w:p>
    <w:p w14:paraId="318A4E5D" w14:textId="7983E621" w:rsidR="00BA295C" w:rsidRPr="009C231B" w:rsidRDefault="00BA295C" w:rsidP="00317A93">
      <w:pPr>
        <w:rPr>
          <w:bCs/>
          <w:lang w:eastAsia="zh-CN"/>
        </w:rPr>
      </w:pPr>
      <w:r w:rsidRPr="009C231B">
        <w:t xml:space="preserve">As </w:t>
      </w:r>
      <w:r w:rsidRPr="009C231B">
        <w:rPr>
          <w:bCs/>
          <w:lang w:eastAsia="zh-CN"/>
        </w:rPr>
        <w:t>clarified in</w:t>
      </w:r>
      <w:r w:rsidR="005D5DD2" w:rsidRPr="009C231B">
        <w:rPr>
          <w:bCs/>
          <w:lang w:eastAsia="zh-CN"/>
        </w:rPr>
        <w:t xml:space="preserve"> </w:t>
      </w:r>
      <w:r w:rsidR="005D5DD2" w:rsidRPr="009C231B">
        <w:rPr>
          <w:bCs/>
          <w:lang w:eastAsia="zh-CN"/>
        </w:rPr>
        <w:fldChar w:fldCharType="begin"/>
      </w:r>
      <w:r w:rsidR="005D5DD2" w:rsidRPr="009C231B">
        <w:rPr>
          <w:bCs/>
          <w:lang w:eastAsia="zh-CN"/>
        </w:rPr>
        <w:instrText xml:space="preserve"> REF _Ref108013453 \r \h </w:instrText>
      </w:r>
      <w:r w:rsidR="009C231B" w:rsidRPr="009C231B">
        <w:rPr>
          <w:bCs/>
          <w:lang w:eastAsia="zh-CN"/>
        </w:rPr>
        <w:instrText xml:space="preserve"> \* MERGEFORMAT </w:instrText>
      </w:r>
      <w:r w:rsidR="005D5DD2" w:rsidRPr="009C231B">
        <w:rPr>
          <w:bCs/>
          <w:lang w:eastAsia="zh-CN"/>
        </w:rPr>
      </w:r>
      <w:r w:rsidR="005D5DD2" w:rsidRPr="009C231B">
        <w:rPr>
          <w:bCs/>
          <w:lang w:eastAsia="zh-CN"/>
        </w:rPr>
        <w:fldChar w:fldCharType="separate"/>
      </w:r>
      <w:r w:rsidR="00D9218C">
        <w:rPr>
          <w:bCs/>
          <w:lang w:eastAsia="zh-CN"/>
        </w:rPr>
        <w:t>[1]</w:t>
      </w:r>
      <w:r w:rsidR="005D5DD2" w:rsidRPr="009C231B">
        <w:rPr>
          <w:bCs/>
          <w:lang w:eastAsia="zh-CN"/>
        </w:rPr>
        <w:fldChar w:fldCharType="end"/>
      </w:r>
      <w:r w:rsidRPr="009C231B">
        <w:rPr>
          <w:bCs/>
          <w:lang w:eastAsia="zh-CN"/>
        </w:rPr>
        <w:t xml:space="preserve"> ,the study is to be based on Release 17 TR 38.838, on corresponding Release 17 work from SA4 (as per SP-210043) and on Release 18 work from SA2 (as per SP-211166). </w:t>
      </w:r>
    </w:p>
    <w:p w14:paraId="75813887" w14:textId="7B0F7F54" w:rsidR="003364AB" w:rsidRPr="009C231B" w:rsidRDefault="003364AB" w:rsidP="00427843">
      <w:pPr>
        <w:rPr>
          <w:bCs/>
          <w:lang w:eastAsia="zh-CN"/>
        </w:rPr>
      </w:pPr>
      <w:r w:rsidRPr="009C231B">
        <w:rPr>
          <w:bCs/>
          <w:lang w:eastAsia="zh-CN"/>
        </w:rPr>
        <w:t xml:space="preserve">The objectives of the Study Item are as following: </w:t>
      </w:r>
    </w:p>
    <w:p w14:paraId="49C47DCF" w14:textId="0ECC5072" w:rsidR="003364AB" w:rsidRPr="009C231B" w:rsidRDefault="003364AB">
      <w:pPr>
        <w:pStyle w:val="ListParagraph"/>
        <w:numPr>
          <w:ilvl w:val="0"/>
          <w:numId w:val="4"/>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XR-awareness (RAN2):</w:t>
      </w:r>
    </w:p>
    <w:p w14:paraId="121B4AF7"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and identify the XR traffic (both UL and DL) characteristics, QoS metrics, and application layer attributes beneficial for the gNB to be aware of.</w:t>
      </w:r>
    </w:p>
    <w:p w14:paraId="3C179443"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how the above information aids XR-specific traffic handling.</w:t>
      </w:r>
    </w:p>
    <w:p w14:paraId="6F9FA075" w14:textId="6B44CF4A" w:rsidR="003364AB" w:rsidRPr="009C231B" w:rsidRDefault="003364AB">
      <w:pPr>
        <w:pStyle w:val="ListParagraph"/>
        <w:numPr>
          <w:ilvl w:val="0"/>
          <w:numId w:val="4"/>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XR-specific Power Saving (RAN1, RAN2):</w:t>
      </w:r>
    </w:p>
    <w:p w14:paraId="59DBABB4"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XR specific power saving techniques to accommodate XR service characteristics (periodicity, multiple flows, jitter, latency, reliability, etc...). Focus is on the following techniques:</w:t>
      </w:r>
    </w:p>
    <w:p w14:paraId="5B56F454" w14:textId="77777777"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rFonts w:hint="eastAsia"/>
          <w:bCs/>
          <w:lang w:eastAsia="zh-CN"/>
        </w:rPr>
        <w:t>C-DRX enhancement.</w:t>
      </w:r>
    </w:p>
    <w:p w14:paraId="31E80F7C" w14:textId="77777777"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rFonts w:hint="eastAsia"/>
          <w:bCs/>
          <w:lang w:eastAsia="zh-CN"/>
        </w:rPr>
        <w:t>PDCCH monitoring enhancement.</w:t>
      </w:r>
    </w:p>
    <w:p w14:paraId="2EA6E123" w14:textId="7C173DF9" w:rsidR="003364AB" w:rsidRPr="009C231B" w:rsidRDefault="003364AB">
      <w:pPr>
        <w:pStyle w:val="ListParagraph"/>
        <w:numPr>
          <w:ilvl w:val="0"/>
          <w:numId w:val="4"/>
        </w:numPr>
        <w:rPr>
          <w:rFonts w:ascii="Times New Roman" w:eastAsia="PMingLiU" w:hAnsi="Times New Roman" w:cs="Times New Roman"/>
          <w:bCs/>
          <w:lang w:val="en-GB" w:eastAsia="zh-CN"/>
        </w:rPr>
      </w:pPr>
      <w:r w:rsidRPr="009C231B">
        <w:rPr>
          <w:rFonts w:ascii="Times New Roman" w:eastAsia="PMingLiU" w:hAnsi="Times New Roman" w:cs="Times New Roman"/>
          <w:bCs/>
          <w:lang w:val="en-GB" w:eastAsia="zh-CN"/>
        </w:rPr>
        <w:t>XR-specific capacity improvements (RAN1, RAN2):</w:t>
      </w:r>
    </w:p>
    <w:p w14:paraId="5317D46E" w14:textId="77777777" w:rsidR="003364AB" w:rsidRPr="009C231B" w:rsidRDefault="003364AB">
      <w:pPr>
        <w:numPr>
          <w:ilvl w:val="1"/>
          <w:numId w:val="4"/>
        </w:numPr>
        <w:overflowPunct w:val="0"/>
        <w:autoSpaceDE w:val="0"/>
        <w:autoSpaceDN w:val="0"/>
        <w:adjustRightInd w:val="0"/>
        <w:spacing w:after="120"/>
        <w:jc w:val="both"/>
        <w:textAlignment w:val="baseline"/>
        <w:rPr>
          <w:bCs/>
          <w:lang w:eastAsia="zh-CN"/>
        </w:rPr>
      </w:pPr>
      <w:r w:rsidRPr="009C231B">
        <w:rPr>
          <w:bCs/>
          <w:lang w:eastAsia="zh-CN"/>
        </w:rPr>
        <w:t>Study mechanisms that provide more efficient resource allocation and scheduling for XR service characteristics (periodicity, multiple flows, jitter, latency, reliability, etc…). Focus is on the following mechanisms:</w:t>
      </w:r>
    </w:p>
    <w:p w14:paraId="543D5C32" w14:textId="6695BDA8" w:rsidR="003364AB" w:rsidRPr="009C231B" w:rsidRDefault="003364AB">
      <w:pPr>
        <w:numPr>
          <w:ilvl w:val="2"/>
          <w:numId w:val="4"/>
        </w:numPr>
        <w:overflowPunct w:val="0"/>
        <w:autoSpaceDE w:val="0"/>
        <w:autoSpaceDN w:val="0"/>
        <w:adjustRightInd w:val="0"/>
        <w:spacing w:after="120"/>
        <w:jc w:val="both"/>
        <w:textAlignment w:val="baseline"/>
        <w:rPr>
          <w:bCs/>
          <w:lang w:eastAsia="zh-CN"/>
        </w:rPr>
      </w:pPr>
      <w:r w:rsidRPr="009C231B">
        <w:rPr>
          <w:bCs/>
          <w:lang w:eastAsia="zh-CN"/>
        </w:rPr>
        <w:t>SPS and CG enhancements;</w:t>
      </w:r>
    </w:p>
    <w:p w14:paraId="1999BE69" w14:textId="77777777" w:rsidR="00B67D60" w:rsidRPr="009C231B" w:rsidRDefault="00B67D60" w:rsidP="00B67D60">
      <w:pPr>
        <w:overflowPunct w:val="0"/>
        <w:autoSpaceDE w:val="0"/>
        <w:autoSpaceDN w:val="0"/>
        <w:adjustRightInd w:val="0"/>
        <w:spacing w:after="120"/>
        <w:ind w:left="2590"/>
        <w:jc w:val="both"/>
        <w:textAlignment w:val="baseline"/>
        <w:rPr>
          <w:bCs/>
          <w:lang w:eastAsia="zh-CN"/>
        </w:rPr>
      </w:pPr>
    </w:p>
    <w:p w14:paraId="646CC131" w14:textId="7BE46F50" w:rsidR="003364AB" w:rsidRPr="009C231B" w:rsidRDefault="005D5DD2" w:rsidP="00427843">
      <w:pPr>
        <w:rPr>
          <w:rFonts w:eastAsia="SimSun"/>
          <w:lang w:val="en-US" w:eastAsia="ja-JP"/>
        </w:rPr>
      </w:pPr>
      <w:r w:rsidRPr="009C231B">
        <w:rPr>
          <w:rFonts w:eastAsia="SimSun"/>
          <w:lang w:val="en-US" w:eastAsia="ja-JP"/>
        </w:rPr>
        <w:t xml:space="preserve">In this </w:t>
      </w:r>
      <w:proofErr w:type="spellStart"/>
      <w:r w:rsidRPr="009C231B">
        <w:rPr>
          <w:rFonts w:eastAsia="SimSun"/>
          <w:lang w:val="en-US" w:eastAsia="ja-JP"/>
        </w:rPr>
        <w:t>Tdoc</w:t>
      </w:r>
      <w:proofErr w:type="spellEnd"/>
      <w:r w:rsidRPr="009C231B">
        <w:rPr>
          <w:rFonts w:eastAsia="SimSun"/>
          <w:lang w:val="en-US" w:eastAsia="ja-JP"/>
        </w:rPr>
        <w:t xml:space="preserve">, we discuss XR-specific Power saving enhancements. </w:t>
      </w:r>
    </w:p>
    <w:p w14:paraId="48486886" w14:textId="77777777" w:rsidR="00503021" w:rsidRDefault="00503021" w:rsidP="00503021">
      <w:pPr>
        <w:rPr>
          <w:rFonts w:eastAsia="SimSun"/>
          <w:lang w:val="en-US" w:eastAsia="ja-JP"/>
        </w:rPr>
      </w:pPr>
    </w:p>
    <w:p w14:paraId="13EA9FE6" w14:textId="77777777" w:rsidR="00C833F1" w:rsidRPr="00276C38" w:rsidRDefault="00C833F1" w:rsidP="00C833F1">
      <w:pPr>
        <w:pStyle w:val="Heading1"/>
        <w:jc w:val="both"/>
        <w:rPr>
          <w:lang w:eastAsia="zh-TW"/>
        </w:rPr>
      </w:pPr>
      <w:r>
        <w:rPr>
          <w:lang w:eastAsia="zh-TW"/>
        </w:rPr>
        <w:lastRenderedPageBreak/>
        <w:t>C-DRX Enhancement</w:t>
      </w:r>
    </w:p>
    <w:p w14:paraId="2B04F513" w14:textId="77777777" w:rsidR="00C833F1" w:rsidRDefault="00C833F1" w:rsidP="00C833F1">
      <w:pPr>
        <w:pStyle w:val="Heading2"/>
      </w:pPr>
      <w:r>
        <w:t>Mismatch between the C-DRX and XR traffic periodicity</w:t>
      </w:r>
    </w:p>
    <w:p w14:paraId="783AAE6B" w14:textId="77777777" w:rsidR="00C833F1" w:rsidRPr="0009495C" w:rsidRDefault="00C833F1" w:rsidP="00C833F1">
      <w:r>
        <w:t>One of the main limitations of the Rel-15/Rel-16 C-DRX design is that the C-DRX cycles don’t align with the AR/VR frame rates. In the current C-DRX design, cycles are integer values (</w:t>
      </w:r>
      <w:r w:rsidRPr="00A23FA0">
        <w:rPr>
          <w:lang w:val="en-US"/>
        </w:rPr>
        <w:t>Long DRX cycles: [10,</w:t>
      </w:r>
      <w:r>
        <w:rPr>
          <w:lang w:val="en-US"/>
        </w:rPr>
        <w:t xml:space="preserve"> </w:t>
      </w:r>
      <w:r w:rsidRPr="00A23FA0">
        <w:rPr>
          <w:lang w:val="en-US"/>
        </w:rPr>
        <w:t>20, 32, 40, 60, 64</w:t>
      </w:r>
      <w:r>
        <w:rPr>
          <w:lang w:val="en-US"/>
        </w:rPr>
        <w:t xml:space="preserve">, </w:t>
      </w:r>
      <w:r w:rsidRPr="00A23FA0">
        <w:rPr>
          <w:lang w:val="en-US"/>
        </w:rPr>
        <w:t xml:space="preserve">…] </w:t>
      </w:r>
      <w:proofErr w:type="spellStart"/>
      <w:r w:rsidRPr="00A23FA0">
        <w:rPr>
          <w:lang w:val="en-US"/>
        </w:rPr>
        <w:t>ms</w:t>
      </w:r>
      <w:proofErr w:type="spellEnd"/>
      <w:r>
        <w:rPr>
          <w:lang w:val="en-US"/>
        </w:rPr>
        <w:t>, s</w:t>
      </w:r>
      <w:r w:rsidRPr="00A23FA0">
        <w:rPr>
          <w:lang w:val="en-US"/>
        </w:rPr>
        <w:t>hort DRX cycles: [2,</w:t>
      </w:r>
      <w:r>
        <w:rPr>
          <w:lang w:val="en-US"/>
        </w:rPr>
        <w:t xml:space="preserve"> </w:t>
      </w:r>
      <w:r w:rsidRPr="00A23FA0">
        <w:rPr>
          <w:lang w:val="en-US"/>
        </w:rPr>
        <w:t>3,</w:t>
      </w:r>
      <w:r>
        <w:rPr>
          <w:lang w:val="en-US"/>
        </w:rPr>
        <w:t xml:space="preserve"> </w:t>
      </w:r>
      <w:r w:rsidRPr="00A23FA0">
        <w:rPr>
          <w:lang w:val="en-US"/>
        </w:rPr>
        <w:t>4,</w:t>
      </w:r>
      <w:r>
        <w:rPr>
          <w:lang w:val="en-US"/>
        </w:rPr>
        <w:t xml:space="preserve"> </w:t>
      </w:r>
      <w:r w:rsidRPr="00A23FA0">
        <w:rPr>
          <w:lang w:val="en-US"/>
        </w:rPr>
        <w:t>5,</w:t>
      </w:r>
      <w:r>
        <w:rPr>
          <w:lang w:val="en-US"/>
        </w:rPr>
        <w:t xml:space="preserve"> </w:t>
      </w:r>
      <w:r w:rsidRPr="00A23FA0">
        <w:rPr>
          <w:lang w:val="en-US"/>
        </w:rPr>
        <w:t>6,</w:t>
      </w:r>
      <w:r>
        <w:rPr>
          <w:lang w:val="en-US"/>
        </w:rPr>
        <w:t xml:space="preserve"> </w:t>
      </w:r>
      <w:r w:rsidRPr="00A23FA0">
        <w:rPr>
          <w:lang w:val="en-US"/>
        </w:rPr>
        <w:t>7,</w:t>
      </w:r>
      <w:r>
        <w:rPr>
          <w:lang w:val="en-US"/>
        </w:rPr>
        <w:t xml:space="preserve"> </w:t>
      </w:r>
      <w:r w:rsidRPr="00A23FA0">
        <w:rPr>
          <w:lang w:val="en-US"/>
        </w:rPr>
        <w:t>8,</w:t>
      </w:r>
      <w:r>
        <w:rPr>
          <w:lang w:val="en-US"/>
        </w:rPr>
        <w:t xml:space="preserve"> </w:t>
      </w:r>
      <w:r w:rsidRPr="00A23FA0">
        <w:rPr>
          <w:lang w:val="en-US"/>
        </w:rPr>
        <w:t>10,</w:t>
      </w:r>
      <w:r>
        <w:rPr>
          <w:lang w:val="en-US"/>
        </w:rPr>
        <w:t xml:space="preserve"> </w:t>
      </w:r>
      <w:r w:rsidRPr="00A23FA0">
        <w:rPr>
          <w:lang w:val="en-US"/>
        </w:rPr>
        <w:t>14,</w:t>
      </w:r>
      <w:r>
        <w:rPr>
          <w:lang w:val="en-US"/>
        </w:rPr>
        <w:t xml:space="preserve"> </w:t>
      </w:r>
      <w:r w:rsidRPr="00A23FA0">
        <w:rPr>
          <w:lang w:val="en-US"/>
        </w:rPr>
        <w:t xml:space="preserve">16] </w:t>
      </w:r>
      <w:proofErr w:type="spellStart"/>
      <w:r w:rsidRPr="00A23FA0">
        <w:rPr>
          <w:lang w:val="en-US"/>
        </w:rPr>
        <w:t>ms</w:t>
      </w:r>
      <w:proofErr w:type="spellEnd"/>
      <w:r>
        <w:t xml:space="preserve">). </w:t>
      </w:r>
      <w:r>
        <w:rPr>
          <w:rFonts w:eastAsiaTheme="minorEastAsia"/>
          <w:lang w:eastAsia="zh-CN"/>
        </w:rPr>
        <w:t>However, and a</w:t>
      </w:r>
      <w:r w:rsidRPr="003A6D2C">
        <w:rPr>
          <w:rFonts w:eastAsiaTheme="minorEastAsia"/>
          <w:lang w:eastAsia="zh-CN"/>
        </w:rPr>
        <w:t xml:space="preserve">s agreed in Rel-17 XR </w:t>
      </w:r>
      <w:r>
        <w:rPr>
          <w:rFonts w:eastAsiaTheme="minorEastAsia"/>
          <w:lang w:eastAsia="zh-CN"/>
        </w:rPr>
        <w:t xml:space="preserve">RAN1 </w:t>
      </w:r>
      <w:r w:rsidRPr="003A6D2C">
        <w:rPr>
          <w:rFonts w:eastAsiaTheme="minorEastAsia"/>
          <w:lang w:eastAsia="zh-CN"/>
        </w:rPr>
        <w:t>SI and the current Rel-18</w:t>
      </w:r>
      <w:r>
        <w:rPr>
          <w:rFonts w:eastAsiaTheme="minorEastAsia"/>
          <w:lang w:eastAsia="zh-CN"/>
        </w:rPr>
        <w:t xml:space="preserve"> RAN1 SI for the evaluation</w:t>
      </w:r>
      <w:r w:rsidRPr="003A6D2C">
        <w:rPr>
          <w:rFonts w:eastAsiaTheme="minorEastAsia"/>
          <w:lang w:eastAsia="zh-CN"/>
        </w:rPr>
        <w:t>, the packet arrival rate</w:t>
      </w:r>
      <w:r>
        <w:rPr>
          <w:rFonts w:eastAsiaTheme="minorEastAsia"/>
          <w:lang w:eastAsia="zh-CN"/>
        </w:rPr>
        <w:t>s</w:t>
      </w:r>
      <w:r w:rsidRPr="003A6D2C">
        <w:rPr>
          <w:rFonts w:eastAsiaTheme="minorEastAsia"/>
          <w:lang w:eastAsia="zh-CN"/>
        </w:rPr>
        <w:t xml:space="preserve"> </w:t>
      </w:r>
      <w:r>
        <w:rPr>
          <w:rFonts w:eastAsiaTheme="minorEastAsia"/>
          <w:lang w:eastAsia="zh-CN"/>
        </w:rPr>
        <w:t>to be evaluated for</w:t>
      </w:r>
      <w:r w:rsidRPr="003A6D2C">
        <w:rPr>
          <w:rFonts w:eastAsiaTheme="minorEastAsia"/>
          <w:lang w:eastAsia="zh-CN"/>
        </w:rPr>
        <w:t xml:space="preserve"> XR are {30, 60, 90, 120} fps, so the corresponding traffic periodicities of XR are</w:t>
      </w:r>
      <w:r>
        <w:rPr>
          <w:rFonts w:eastAsiaTheme="minorEastAsia"/>
          <w:lang w:eastAsia="zh-CN"/>
        </w:rPr>
        <w:t xml:space="preserve"> non-integer values of</w:t>
      </w:r>
      <w:r w:rsidRPr="003A6D2C">
        <w:rPr>
          <w:rFonts w:eastAsiaTheme="minorEastAsia"/>
          <w:lang w:eastAsia="zh-CN"/>
        </w:rPr>
        <w:t xml:space="preserve"> {33.33, 16.67, 11.11, 8.33}</w:t>
      </w:r>
      <w:r>
        <w:rPr>
          <w:rFonts w:eastAsiaTheme="minorEastAsia"/>
          <w:lang w:eastAsia="zh-CN"/>
        </w:rPr>
        <w:t xml:space="preserve"> </w:t>
      </w:r>
      <w:proofErr w:type="spellStart"/>
      <w:r w:rsidRPr="003A6D2C">
        <w:rPr>
          <w:rFonts w:eastAsiaTheme="minorEastAsia"/>
          <w:lang w:eastAsia="zh-CN"/>
        </w:rPr>
        <w:t>ms</w:t>
      </w:r>
      <w:proofErr w:type="spellEnd"/>
      <w:r w:rsidRPr="003A6D2C">
        <w:rPr>
          <w:rFonts w:eastAsiaTheme="minorEastAsia"/>
          <w:lang w:eastAsia="zh-CN"/>
        </w:rPr>
        <w:t>.</w:t>
      </w:r>
      <w:r>
        <w:rPr>
          <w:rFonts w:eastAsiaTheme="minorEastAsia"/>
          <w:lang w:eastAsia="zh-CN"/>
        </w:rPr>
        <w:t xml:space="preserve"> There is obviously a mismatch between the XR traffic arrival periodicities and the C-DRX cycles both long and short cycles. </w:t>
      </w:r>
    </w:p>
    <w:p w14:paraId="7E423AE0" w14:textId="77777777" w:rsidR="00C833F1" w:rsidRDefault="00C833F1" w:rsidP="00C833F1">
      <w:pPr>
        <w:rPr>
          <w:rFonts w:eastAsiaTheme="minorEastAsia"/>
          <w:lang w:eastAsia="zh-CN"/>
        </w:rPr>
      </w:pPr>
    </w:p>
    <w:p w14:paraId="4DD994E4" w14:textId="77777777" w:rsidR="00C833F1" w:rsidRDefault="00C833F1" w:rsidP="00C833F1">
      <w:pPr>
        <w:rPr>
          <w:rFonts w:eastAsiaTheme="minorEastAsia"/>
          <w:lang w:eastAsia="zh-CN"/>
        </w:rPr>
      </w:pPr>
      <w:r>
        <w:rPr>
          <w:rFonts w:eastAsiaTheme="minorEastAsia"/>
          <w:lang w:eastAsia="zh-CN"/>
        </w:rPr>
        <w:t xml:space="preserve">This misalignment causes a time drift between the arrival of the XR video frames and the start of the C-DRX cycles.   The accumulation of the time drift causes the expected arrival time of the XR traffic to fall outside the C-DRX On-Duration. </w:t>
      </w:r>
    </w:p>
    <w:p w14:paraId="2F31CFDD" w14:textId="77777777" w:rsidR="00C833F1" w:rsidRDefault="00C833F1" w:rsidP="00C833F1">
      <w:pPr>
        <w:rPr>
          <w:rFonts w:eastAsiaTheme="minorEastAsia"/>
          <w:lang w:eastAsia="zh-CN"/>
        </w:rPr>
      </w:pPr>
      <w:r>
        <w:rPr>
          <w:rFonts w:eastAsiaTheme="minorEastAsia"/>
          <w:lang w:eastAsia="zh-CN"/>
        </w:rPr>
        <w:t xml:space="preserve">The misalignment, if not corrected for, leads </w:t>
      </w:r>
      <w:r w:rsidRPr="0009495C">
        <w:rPr>
          <w:rFonts w:eastAsiaTheme="minorEastAsia"/>
          <w:lang w:eastAsia="zh-CN"/>
        </w:rPr>
        <w:t>to larger latency for data scheduling and further reduce</w:t>
      </w:r>
      <w:r>
        <w:rPr>
          <w:rFonts w:eastAsiaTheme="minorEastAsia"/>
          <w:lang w:eastAsia="zh-CN"/>
        </w:rPr>
        <w:t>s</w:t>
      </w:r>
      <w:r w:rsidRPr="0009495C">
        <w:rPr>
          <w:rFonts w:eastAsiaTheme="minorEastAsia"/>
          <w:lang w:eastAsia="zh-CN"/>
        </w:rPr>
        <w:t xml:space="preserve"> the XR/CG </w:t>
      </w:r>
      <w:r>
        <w:rPr>
          <w:rFonts w:eastAsiaTheme="minorEastAsia"/>
          <w:lang w:eastAsia="zh-CN"/>
        </w:rPr>
        <w:t xml:space="preserve">system </w:t>
      </w:r>
      <w:r w:rsidRPr="0009495C">
        <w:rPr>
          <w:rFonts w:eastAsiaTheme="minorEastAsia"/>
          <w:lang w:eastAsia="zh-CN"/>
        </w:rPr>
        <w:t>capacity.</w:t>
      </w:r>
    </w:p>
    <w:p w14:paraId="25000D61" w14:textId="77777777" w:rsidR="00C833F1" w:rsidRDefault="00C833F1" w:rsidP="00C833F1">
      <w:pPr>
        <w:rPr>
          <w:rFonts w:eastAsiaTheme="minorEastAsia"/>
          <w:lang w:eastAsia="zh-CN"/>
        </w:rPr>
      </w:pPr>
      <w:r>
        <w:rPr>
          <w:rFonts w:eastAsiaTheme="minorEastAsia"/>
          <w:lang w:eastAsia="zh-CN"/>
        </w:rPr>
        <w:t>The issue has been raised and discussed in RAN1#109e and a list of possible solutions was listed for further study:</w:t>
      </w:r>
    </w:p>
    <w:p w14:paraId="0E0E0FA5"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of Periodic Pattern of consecutive C-DRX cycles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_Ref108797087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it consists of using multiple C-DRX cycles in one single C-DRX configuration and the different cycles are applied in a semi-static pattern. For example, for a DL video using 60 fps Frame Rate, a pattern of {17, 17, 16} </w:t>
      </w:r>
      <w:proofErr w:type="spellStart"/>
      <w:r w:rsidRPr="009C231B">
        <w:rPr>
          <w:rFonts w:ascii="Times New Roman" w:eastAsiaTheme="minorEastAsia" w:hAnsi="Times New Roman" w:cs="Times New Roman"/>
          <w:lang w:val="en-GB" w:eastAsia="zh-CN"/>
        </w:rPr>
        <w:t>ms</w:t>
      </w:r>
      <w:proofErr w:type="spellEnd"/>
      <w:r w:rsidRPr="009C231B">
        <w:rPr>
          <w:rFonts w:ascii="Times New Roman" w:eastAsiaTheme="minorEastAsia" w:hAnsi="Times New Roman" w:cs="Times New Roman"/>
          <w:lang w:val="en-GB" w:eastAsia="zh-CN"/>
        </w:rPr>
        <w:t xml:space="preserve"> could be used. The total length of the pattern (</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i/>
          <w:iCs/>
          <w:lang w:val="en-GB" w:eastAsia="zh-CN"/>
        </w:rPr>
        <w:t xml:space="preserve">L = 50 </w:t>
      </w:r>
      <w:proofErr w:type="spellStart"/>
      <w:r w:rsidRPr="009C231B">
        <w:rPr>
          <w:rFonts w:ascii="Times New Roman" w:eastAsiaTheme="minorEastAsia" w:hAnsi="Times New Roman" w:cs="Times New Roman"/>
          <w:i/>
          <w:iCs/>
          <w:lang w:val="en-GB" w:eastAsia="zh-CN"/>
        </w:rPr>
        <w:t>ms</w:t>
      </w:r>
      <w:proofErr w:type="spellEnd"/>
      <w:r w:rsidRPr="009C231B">
        <w:rPr>
          <w:rFonts w:ascii="Times New Roman" w:eastAsiaTheme="minorEastAsia" w:hAnsi="Times New Roman" w:cs="Times New Roman"/>
          <w:lang w:val="en-GB" w:eastAsia="zh-CN"/>
        </w:rPr>
        <w:t xml:space="preserve">) and the number of cycles in the pattern (e.g. </w:t>
      </w:r>
      <w:r w:rsidRPr="009C231B">
        <w:rPr>
          <w:rFonts w:ascii="Times New Roman" w:eastAsiaTheme="minorEastAsia" w:hAnsi="Times New Roman" w:cs="Times New Roman"/>
          <w:i/>
          <w:iCs/>
          <w:lang w:val="en-GB" w:eastAsia="zh-CN"/>
        </w:rPr>
        <w:t>c = 3</w:t>
      </w:r>
      <w:r w:rsidRPr="009C231B">
        <w:rPr>
          <w:rFonts w:ascii="Times New Roman" w:eastAsiaTheme="minorEastAsia" w:hAnsi="Times New Roman" w:cs="Times New Roman"/>
          <w:lang w:val="en-GB" w:eastAsia="zh-CN"/>
        </w:rPr>
        <w:t xml:space="preserve">) can be determined by transforming the frame rate into an irreducible fraction, e.g. </w:t>
      </w:r>
      <m:oMath>
        <m:r>
          <w:rPr>
            <w:rFonts w:ascii="Cambria Math" w:eastAsiaTheme="minorEastAsia" w:hAnsi="Cambria Math" w:cs="Times New Roman"/>
            <w:lang w:val="en-GB" w:eastAsia="zh-CN"/>
          </w:rPr>
          <m:t xml:space="preserve">60 fps= </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60</m:t>
            </m:r>
          </m:num>
          <m:den>
            <m:r>
              <w:rPr>
                <w:rFonts w:ascii="Cambria Math" w:eastAsiaTheme="minorEastAsia" w:hAnsi="Cambria Math" w:cs="Times New Roman"/>
                <w:lang w:val="en-GB" w:eastAsia="zh-CN"/>
              </w:rPr>
              <m:t>1000</m:t>
            </m:r>
          </m:den>
        </m:f>
        <m:r>
          <w:rPr>
            <w:rFonts w:ascii="Cambria Math" w:eastAsiaTheme="minorEastAsia" w:hAnsi="Cambria Math" w:cs="Times New Roman"/>
            <w:lang w:val="en-GB" w:eastAsia="zh-CN"/>
          </w:rPr>
          <m:t>=</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3</m:t>
            </m:r>
          </m:num>
          <m:den>
            <m:r>
              <w:rPr>
                <w:rFonts w:ascii="Cambria Math" w:eastAsiaTheme="minorEastAsia" w:hAnsi="Cambria Math" w:cs="Times New Roman"/>
                <w:lang w:val="en-GB" w:eastAsia="zh-CN"/>
              </w:rPr>
              <m:t>50</m:t>
            </m:r>
          </m:den>
        </m:f>
      </m:oMath>
    </w:p>
    <w:p w14:paraId="4C7AD268"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p>
    <w:p w14:paraId="1EE6B2BB" w14:textId="77777777" w:rsidR="00C833F1" w:rsidRDefault="00C833F1" w:rsidP="00C833F1">
      <w:pPr>
        <w:pStyle w:val="ListParagraph"/>
        <w:spacing w:after="0"/>
        <w:ind w:left="1150"/>
        <w:rPr>
          <w:rFonts w:ascii="Times New Roman" w:eastAsiaTheme="minorEastAsia" w:hAnsi="Times New Roman" w:cs="Times New Roman"/>
          <w:noProof/>
          <w:sz w:val="20"/>
          <w:szCs w:val="20"/>
          <w:lang w:val="en-GB" w:eastAsia="zh-CN"/>
        </w:rPr>
      </w:pPr>
      <w:r w:rsidRPr="001431CE">
        <w:rPr>
          <w:rFonts w:ascii="Times New Roman" w:eastAsiaTheme="minorEastAsia" w:hAnsi="Times New Roman" w:cs="Times New Roman"/>
          <w:noProof/>
          <w:sz w:val="20"/>
          <w:szCs w:val="20"/>
          <w:lang w:val="en-US" w:eastAsia="zh-TW"/>
        </w:rPr>
        <w:drawing>
          <wp:inline distT="0" distB="0" distL="0" distR="0" wp14:anchorId="7DB16255" wp14:editId="1916409B">
            <wp:extent cx="4796782" cy="2130878"/>
            <wp:effectExtent l="0" t="0" r="444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54947" cy="2156716"/>
                    </a:xfrm>
                    <a:prstGeom prst="rect">
                      <a:avLst/>
                    </a:prstGeom>
                  </pic:spPr>
                </pic:pic>
              </a:graphicData>
            </a:graphic>
          </wp:inline>
        </w:drawing>
      </w:r>
    </w:p>
    <w:p w14:paraId="13636656" w14:textId="77777777" w:rsidR="00C833F1" w:rsidRDefault="00C833F1" w:rsidP="00C833F1">
      <w:pPr>
        <w:pStyle w:val="ListParagraph"/>
        <w:spacing w:after="0"/>
        <w:ind w:left="1150"/>
        <w:rPr>
          <w:rFonts w:ascii="Times New Roman" w:eastAsiaTheme="minorEastAsia" w:hAnsi="Times New Roman" w:cs="Times New Roman"/>
          <w:noProof/>
          <w:sz w:val="20"/>
          <w:szCs w:val="20"/>
          <w:lang w:val="en-GB" w:eastAsia="zh-CN"/>
        </w:rPr>
      </w:pPr>
    </w:p>
    <w:p w14:paraId="67599FC5" w14:textId="77777777" w:rsidR="00C833F1" w:rsidRPr="009C231B" w:rsidRDefault="00C833F1" w:rsidP="00C833F1">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every </w:t>
      </w:r>
      <w:r w:rsidRPr="009C231B">
        <w:rPr>
          <w:rFonts w:ascii="Times New Roman" w:eastAsiaTheme="minorEastAsia" w:hAnsi="Times New Roman" w:cs="Times New Roman"/>
          <w:i/>
          <w:iCs/>
          <w:noProof/>
          <w:lang w:val="en-GB" w:eastAsia="zh-CN"/>
        </w:rPr>
        <w:t>c</w:t>
      </w:r>
      <w:r w:rsidRPr="009C231B">
        <w:rPr>
          <w:rFonts w:ascii="Times New Roman" w:eastAsiaTheme="minorEastAsia" w:hAnsi="Times New Roman" w:cs="Times New Roman"/>
          <w:noProof/>
          <w:lang w:val="en-GB" w:eastAsia="zh-CN"/>
        </w:rPr>
        <w:t xml:space="preserve"> cycles. The remaining C-DRX cycles could be shifted forward or backward with respect to the traffic arrival and this can slightly compromise the latency or the </w:t>
      </w:r>
      <w:r w:rsidRPr="009C231B">
        <w:rPr>
          <w:rFonts w:ascii="Times New Roman" w:eastAsiaTheme="minorEastAsia" w:hAnsi="Times New Roman" w:cs="Times New Roman"/>
          <w:noProof/>
          <w:lang w:val="en-GB" w:eastAsia="zh-CN"/>
        </w:rPr>
        <w:lastRenderedPageBreak/>
        <w:t xml:space="preserve">power consumption. New C-DRX cycles should be defined to reduce the drift by using different cycles in the pattern. </w:t>
      </w:r>
    </w:p>
    <w:p w14:paraId="7453410C"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noProof/>
          <w:lang w:val="en-GB" w:eastAsia="zh-CN"/>
        </w:rPr>
        <w:t xml:space="preserve">Hence, this solution requires  defining new C-DRX cycles like 9 ms, 11 ms, 17 ms, 33 ms, 34 ms. Also, additional signalling of the C-DRX pattern (length and cycles) is needed. </w:t>
      </w:r>
    </w:p>
    <w:p w14:paraId="38F36C8F"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Periodically change the drx-startoffset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_Ref108797087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it consists of adapting or changing the </w:t>
      </w:r>
      <w:r w:rsidRPr="009C231B">
        <w:rPr>
          <w:rFonts w:ascii="Times New Roman" w:eastAsiaTheme="minorEastAsia" w:hAnsi="Times New Roman" w:cs="Times New Roman" w:hint="eastAsia"/>
          <w:lang w:val="en-GB" w:eastAsia="zh-CN"/>
        </w:rPr>
        <w:t>drx-startoffset</w:t>
      </w:r>
      <w:r w:rsidRPr="009C231B">
        <w:rPr>
          <w:rFonts w:ascii="Times New Roman" w:eastAsiaTheme="minorEastAsia" w:hAnsi="Times New Roman" w:cs="Times New Roman"/>
          <w:lang w:val="en-GB" w:eastAsia="zh-CN"/>
        </w:rPr>
        <w:t xml:space="preserve"> periodically. As the drift becomes large after few cycles and the XR traffic arrival time risk to fall outside the DRX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 drx-startoffset adjustment can be done by the UE by using for example a counter, </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correct the offset every 3 cycles.</w:t>
      </w:r>
    </w:p>
    <w:p w14:paraId="6D9885E2"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r w:rsidRPr="000B1E18">
        <w:rPr>
          <w:rFonts w:ascii="Times New Roman" w:eastAsiaTheme="minorEastAsia" w:hAnsi="Times New Roman" w:cs="Times New Roman"/>
          <w:noProof/>
          <w:sz w:val="20"/>
          <w:szCs w:val="20"/>
          <w:lang w:val="en-US" w:eastAsia="zh-TW"/>
        </w:rPr>
        <w:drawing>
          <wp:inline distT="0" distB="0" distL="0" distR="0" wp14:anchorId="05B9392D" wp14:editId="2DD33609">
            <wp:extent cx="5151596" cy="228409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03069" cy="2306917"/>
                    </a:xfrm>
                    <a:prstGeom prst="rect">
                      <a:avLst/>
                    </a:prstGeom>
                  </pic:spPr>
                </pic:pic>
              </a:graphicData>
            </a:graphic>
          </wp:inline>
        </w:drawing>
      </w:r>
    </w:p>
    <w:p w14:paraId="0F552A70" w14:textId="77777777" w:rsidR="00C833F1" w:rsidRDefault="00C833F1" w:rsidP="00C833F1">
      <w:pPr>
        <w:pStyle w:val="ListParagraph"/>
        <w:spacing w:after="0"/>
        <w:ind w:left="1150"/>
        <w:rPr>
          <w:rFonts w:ascii="Times New Roman" w:eastAsiaTheme="minorEastAsia" w:hAnsi="Times New Roman" w:cs="Times New Roman"/>
          <w:noProof/>
          <w:sz w:val="20"/>
          <w:szCs w:val="20"/>
          <w:lang w:val="en-GB" w:eastAsia="zh-CN"/>
        </w:rPr>
      </w:pPr>
    </w:p>
    <w:p w14:paraId="5149BD90" w14:textId="77777777" w:rsidR="00C833F1" w:rsidRPr="009C231B" w:rsidRDefault="00C833F1" w:rsidP="00C833F1">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periodically. The network configures the adjustement period depending on the length of the </w:t>
      </w:r>
      <w:r>
        <w:rPr>
          <w:rFonts w:ascii="Times New Roman" w:eastAsiaTheme="minorEastAsia" w:hAnsi="Times New Roman" w:cs="Times New Roman"/>
          <w:noProof/>
          <w:lang w:val="en-GB" w:eastAsia="zh-CN"/>
        </w:rPr>
        <w:t>On-Duration</w:t>
      </w:r>
      <w:r w:rsidRPr="009C231B">
        <w:rPr>
          <w:rFonts w:ascii="Times New Roman" w:eastAsiaTheme="minorEastAsia" w:hAnsi="Times New Roman" w:cs="Times New Roman"/>
          <w:noProof/>
          <w:lang w:val="en-GB" w:eastAsia="zh-CN"/>
        </w:rPr>
        <w:t xml:space="preserve">. Short </w:t>
      </w:r>
      <w:r>
        <w:rPr>
          <w:rFonts w:ascii="Times New Roman" w:eastAsiaTheme="minorEastAsia" w:hAnsi="Times New Roman" w:cs="Times New Roman"/>
          <w:noProof/>
          <w:lang w:val="en-GB" w:eastAsia="zh-CN"/>
        </w:rPr>
        <w:t>On-Duration</w:t>
      </w:r>
      <w:r w:rsidRPr="009C231B">
        <w:rPr>
          <w:rFonts w:ascii="Times New Roman" w:eastAsiaTheme="minorEastAsia" w:hAnsi="Times New Roman" w:cs="Times New Roman"/>
          <w:noProof/>
          <w:lang w:val="en-GB" w:eastAsia="zh-CN"/>
        </w:rPr>
        <w:t xml:space="preserve">s require more frequent offset correction. Longer </w:t>
      </w:r>
      <w:r>
        <w:rPr>
          <w:rFonts w:ascii="Times New Roman" w:eastAsiaTheme="minorEastAsia" w:hAnsi="Times New Roman" w:cs="Times New Roman"/>
          <w:noProof/>
          <w:lang w:val="en-GB" w:eastAsia="zh-CN"/>
        </w:rPr>
        <w:t>On-Duration</w:t>
      </w:r>
      <w:r w:rsidRPr="009C231B">
        <w:rPr>
          <w:rFonts w:ascii="Times New Roman" w:eastAsiaTheme="minorEastAsia" w:hAnsi="Times New Roman" w:cs="Times New Roman"/>
          <w:noProof/>
          <w:lang w:val="en-GB" w:eastAsia="zh-CN"/>
        </w:rPr>
        <w:t>s require less frequent offset correction.</w:t>
      </w:r>
    </w:p>
    <w:p w14:paraId="14FA23F8"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Dynamically change the drx-startoffset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_Ref108797087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[2]</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is similar to the previous solution but it is done dynamically via L1 signalling. The advantage compared to the previous solution is that the network has flexibility and control and can do the adjustment whenever it is needed.</w:t>
      </w:r>
    </w:p>
    <w:p w14:paraId="5B428EB9"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Single C-DRX configuration with multiple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it consists of a single C-DRX configuration with multiple C-DRX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s. Basically, there can be more than one C-DRX </w:t>
      </w:r>
      <w:r>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 xml:space="preserve"> within one DRX cycle so as to match every few frames arrival</w:t>
      </w:r>
    </w:p>
    <w:p w14:paraId="236A40CD" w14:textId="77777777" w:rsidR="00C833F1" w:rsidRPr="009C231B" w:rsidRDefault="00C833F1" w:rsidP="00C833F1">
      <w:pPr>
        <w:pStyle w:val="ListParagraph"/>
        <w:spacing w:after="0"/>
        <w:ind w:left="1150"/>
        <w:rPr>
          <w:rFonts w:ascii="Times New Roman" w:eastAsiaTheme="minorEastAsia" w:hAnsi="Times New Roman" w:cs="Times New Roman"/>
          <w:sz w:val="20"/>
          <w:szCs w:val="20"/>
          <w:lang w:val="en-GB" w:eastAsia="zh-CN"/>
        </w:rPr>
      </w:pPr>
      <w:r w:rsidRPr="00D8481F">
        <w:rPr>
          <w:rFonts w:ascii="Times New Roman" w:eastAsiaTheme="minorEastAsia" w:hAnsi="Times New Roman" w:cs="Times New Roman"/>
          <w:noProof/>
          <w:sz w:val="20"/>
          <w:szCs w:val="20"/>
          <w:lang w:val="en-US" w:eastAsia="zh-TW"/>
        </w:rPr>
        <w:lastRenderedPageBreak/>
        <w:drawing>
          <wp:inline distT="0" distB="0" distL="0" distR="0" wp14:anchorId="1ACCC413" wp14:editId="3C8AC759">
            <wp:extent cx="4570615" cy="322580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7375" cy="3301148"/>
                    </a:xfrm>
                    <a:prstGeom prst="rect">
                      <a:avLst/>
                    </a:prstGeom>
                  </pic:spPr>
                </pic:pic>
              </a:graphicData>
            </a:graphic>
          </wp:inline>
        </w:drawing>
      </w:r>
    </w:p>
    <w:p w14:paraId="3E44BA09"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p>
    <w:p w14:paraId="6DA1C2A2"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Multiple active C-DRX configurations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[3]</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consists of configuring multiple C- DRX configurations (</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nominator of the XR frame rate irreducible fraction) with the same periodicity (e.g. denominator of the XR frame rate irreducible fraction) but with staggered start offsets. </w:t>
      </w:r>
    </w:p>
    <w:p w14:paraId="71B4B91C" w14:textId="77777777" w:rsidR="00C833F1" w:rsidRPr="008F154B" w:rsidRDefault="00C833F1" w:rsidP="00C833F1">
      <w:pPr>
        <w:pStyle w:val="ListParagraph"/>
        <w:spacing w:after="0"/>
        <w:ind w:left="1150"/>
        <w:rPr>
          <w:rFonts w:ascii="Times New Roman" w:eastAsiaTheme="minorEastAsia" w:hAnsi="Times New Roman" w:cs="Times New Roman"/>
          <w:sz w:val="20"/>
          <w:szCs w:val="20"/>
          <w:lang w:val="en-GB" w:eastAsia="zh-CN"/>
        </w:rPr>
      </w:pPr>
    </w:p>
    <w:p w14:paraId="3D2E558B"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r w:rsidRPr="00080A6F">
        <w:rPr>
          <w:rFonts w:ascii="Times New Roman" w:eastAsiaTheme="minorEastAsia" w:hAnsi="Times New Roman" w:cs="Times New Roman"/>
          <w:noProof/>
          <w:sz w:val="20"/>
          <w:szCs w:val="20"/>
          <w:lang w:val="en-US" w:eastAsia="zh-TW"/>
        </w:rPr>
        <w:drawing>
          <wp:inline distT="0" distB="0" distL="0" distR="0" wp14:anchorId="330E6EE2" wp14:editId="4BC0ADDE">
            <wp:extent cx="4502490" cy="36703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010" cy="3713113"/>
                    </a:xfrm>
                    <a:prstGeom prst="rect">
                      <a:avLst/>
                    </a:prstGeom>
                  </pic:spPr>
                </pic:pic>
              </a:graphicData>
            </a:graphic>
          </wp:inline>
        </w:drawing>
      </w:r>
    </w:p>
    <w:p w14:paraId="35947E67" w14:textId="77777777" w:rsidR="00C833F1" w:rsidRDefault="00C833F1" w:rsidP="00C833F1">
      <w:pPr>
        <w:pStyle w:val="ListParagraph"/>
        <w:spacing w:after="0"/>
        <w:ind w:left="1150"/>
        <w:rPr>
          <w:rFonts w:ascii="Times New Roman" w:eastAsiaTheme="minorEastAsia" w:hAnsi="Times New Roman" w:cs="Times New Roman"/>
          <w:sz w:val="20"/>
          <w:szCs w:val="20"/>
          <w:lang w:val="en-GB" w:eastAsia="zh-CN"/>
        </w:rPr>
      </w:pPr>
    </w:p>
    <w:p w14:paraId="1CC20525"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This solution requires more RRC signalling as multiple C-DRX configurations are needed to be configured to the UE. Also, synchronization between the different C-DRX configurations is critical and should be accurately maintained. </w:t>
      </w:r>
    </w:p>
    <w:p w14:paraId="5A4C1A1B" w14:textId="77777777" w:rsidR="00C833F1" w:rsidRPr="009C231B" w:rsidRDefault="00C833F1" w:rsidP="00C833F1">
      <w:pPr>
        <w:pStyle w:val="ListParagraph"/>
        <w:spacing w:after="0"/>
        <w:ind w:left="1150"/>
        <w:rPr>
          <w:rFonts w:ascii="Times New Roman" w:eastAsiaTheme="minorEastAsia" w:hAnsi="Times New Roman" w:cs="Times New Roman"/>
          <w:lang w:val="en-GB" w:eastAsia="zh-CN"/>
        </w:rPr>
      </w:pPr>
    </w:p>
    <w:p w14:paraId="34926A75" w14:textId="77777777" w:rsidR="00C833F1" w:rsidRPr="009C231B" w:rsidRDefault="00C833F1">
      <w:pPr>
        <w:pStyle w:val="ListParagraph"/>
        <w:numPr>
          <w:ilvl w:val="0"/>
          <w:numId w:val="6"/>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Re-use the 38.321 existing formula with some modification to determine the C-DRX start time. Multiple options in re-using the existing formula: </w:t>
      </w:r>
    </w:p>
    <w:p w14:paraId="700ACC83" w14:textId="77777777" w:rsidR="00C833F1" w:rsidRPr="009C231B" w:rsidRDefault="00C833F1">
      <w:pPr>
        <w:pStyle w:val="ListParagraph"/>
        <w:numPr>
          <w:ilvl w:val="3"/>
          <w:numId w:val="9"/>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the modulo operation on rational numbers and use “floor” operation to both sides of the formula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_Ref108797218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[5]</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p>
    <w:p w14:paraId="6954BEC4" w14:textId="77777777" w:rsidR="00C833F1" w:rsidRPr="009C231B" w:rsidRDefault="00C833F1">
      <w:pPr>
        <w:pStyle w:val="ListParagraph"/>
        <w:numPr>
          <w:ilvl w:val="3"/>
          <w:numId w:val="9"/>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Modify the formula to add an offset correction every specific number of cycles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_Ref108797224 \r \h </w:instrText>
      </w:r>
      <w:r>
        <w:rPr>
          <w:rFonts w:ascii="Times New Roman" w:eastAsiaTheme="minorEastAsia" w:hAnsi="Times New Roman" w:cs="Times New Roman"/>
          <w:lang w:val="en-GB" w:eastAsia="zh-CN"/>
        </w:rPr>
        <w:instrText xml:space="preserve">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[4]</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p>
    <w:p w14:paraId="732744BC" w14:textId="77777777" w:rsidR="00C833F1" w:rsidRDefault="00C833F1" w:rsidP="00C833F1">
      <w:pPr>
        <w:rPr>
          <w:rFonts w:eastAsiaTheme="minorEastAsia"/>
          <w:lang w:eastAsia="zh-CN"/>
        </w:rPr>
      </w:pPr>
    </w:p>
    <w:p w14:paraId="4484D0D7" w14:textId="77777777" w:rsidR="00C833F1" w:rsidRDefault="00C833F1" w:rsidP="00C833F1">
      <w:pPr>
        <w:rPr>
          <w:rFonts w:eastAsiaTheme="minorEastAsia"/>
          <w:lang w:eastAsia="zh-CN"/>
        </w:rPr>
      </w:pPr>
      <w:r>
        <w:rPr>
          <w:rFonts w:eastAsiaTheme="minorEastAsia"/>
          <w:lang w:eastAsia="zh-CN"/>
        </w:rPr>
        <w:t xml:space="preserve">All these schemes can be further studied and evaluated to select a simple solution, with good performance, minimum implementation effort and with backward compatibility. </w:t>
      </w:r>
    </w:p>
    <w:p w14:paraId="364C9B5A" w14:textId="77777777" w:rsidR="00C833F1" w:rsidRDefault="00C833F1" w:rsidP="00C833F1">
      <w:pPr>
        <w:rPr>
          <w:rFonts w:eastAsiaTheme="minorEastAsia"/>
          <w:lang w:eastAsia="zh-CN"/>
        </w:rPr>
      </w:pPr>
    </w:p>
    <w:p w14:paraId="33F09DF8" w14:textId="77777777" w:rsidR="00C833F1" w:rsidRDefault="00C833F1" w:rsidP="00C833F1">
      <w:pPr>
        <w:rPr>
          <w:rFonts w:eastAsiaTheme="minorEastAsia"/>
          <w:lang w:eastAsia="zh-CN"/>
        </w:rPr>
      </w:pPr>
      <w:r>
        <w:rPr>
          <w:rFonts w:eastAsiaTheme="minorEastAsia"/>
          <w:lang w:eastAsia="zh-CN"/>
        </w:rPr>
        <w:t xml:space="preserve">We prefer to keep the legacy approach by re-using the 38.321 equation with some modification. The equation should remain backward compatible for example by allowing the network to set some parameters to zero or skip the configuration of some parameters to fall-back to the legacy equation. This gives better flexibility at the network side and minimize the implementation changes at both the UE and the network sides. Also, this allows to adopt a single a solution for all sort of traffics.  </w:t>
      </w:r>
    </w:p>
    <w:p w14:paraId="30E8F781" w14:textId="77777777" w:rsidR="00C833F1" w:rsidRPr="006969FC" w:rsidRDefault="00C833F1" w:rsidP="00C833F1">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Pr>
          <w:rFonts w:eastAsiaTheme="minorEastAsia"/>
          <w:lang w:eastAsia="zh-CN"/>
        </w:rPr>
        <w:t>On-Duration</w:t>
      </w:r>
      <w:r w:rsidRPr="006969FC">
        <w:rPr>
          <w:rFonts w:eastAsiaTheme="minorEastAsia"/>
          <w:lang w:eastAsia="zh-CN"/>
        </w:rPr>
        <w:t xml:space="preserve"> timer are:</w:t>
      </w:r>
    </w:p>
    <w:p w14:paraId="746BE37B" w14:textId="6FE11588" w:rsidR="00C833F1" w:rsidRPr="00D76280" w:rsidRDefault="00C833F1">
      <w:pPr>
        <w:pStyle w:val="ListParagraph"/>
        <w:numPr>
          <w:ilvl w:val="0"/>
          <w:numId w:val="1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long DRX cycle: [(SFN × 10) + subframe number] modulo (drx-LongCycle) = drx-StartOffset, where SFN is the current System Frame Number, and the subframe number is the current subframe number.</w:t>
      </w:r>
    </w:p>
    <w:p w14:paraId="6A02DACB" w14:textId="3A67ECF7" w:rsidR="00C833F1" w:rsidRPr="00D76280" w:rsidRDefault="00C833F1">
      <w:pPr>
        <w:pStyle w:val="ListParagraph"/>
        <w:numPr>
          <w:ilvl w:val="0"/>
          <w:numId w:val="1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[(SFN × 10) + subframe number] modulo (drx-ShortCycle) = (drx-StartOffset) modulo (drx-ShortCycle).</w:t>
      </w:r>
    </w:p>
    <w:p w14:paraId="0A909A5B" w14:textId="77777777" w:rsidR="00C833F1" w:rsidRDefault="00C833F1" w:rsidP="00C833F1">
      <w:pPr>
        <w:rPr>
          <w:rFonts w:eastAsiaTheme="minorEastAsia"/>
          <w:lang w:eastAsia="zh-CN"/>
        </w:rPr>
      </w:pPr>
      <w:r>
        <w:rPr>
          <w:rFonts w:eastAsiaTheme="minorEastAsia"/>
          <w:lang w:eastAsia="zh-CN"/>
        </w:rPr>
        <w:t>We propose two possible solutions to update the above formulas:</w:t>
      </w:r>
    </w:p>
    <w:p w14:paraId="687E4B28" w14:textId="77777777" w:rsidR="00C833F1" w:rsidRDefault="00C833F1" w:rsidP="00C833F1">
      <w:pPr>
        <w:rPr>
          <w:rFonts w:eastAsiaTheme="minorEastAsia"/>
          <w:lang w:eastAsia="zh-CN"/>
        </w:rPr>
      </w:pPr>
    </w:p>
    <w:p w14:paraId="50161CEA" w14:textId="77777777" w:rsidR="00C833F1" w:rsidRPr="004A39B7" w:rsidRDefault="00C833F1">
      <w:pPr>
        <w:pStyle w:val="ListParagraph"/>
        <w:numPr>
          <w:ilvl w:val="0"/>
          <w:numId w:val="14"/>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7B601F9C" w14:textId="3FBE8BB0" w:rsidR="00C833F1" w:rsidRPr="004A39B7" w:rsidRDefault="00C833F1" w:rsidP="00C833F1">
      <w:pPr>
        <w:rPr>
          <w:rFonts w:eastAsiaTheme="minorEastAsia"/>
          <w:lang w:eastAsia="zh-CN"/>
        </w:rPr>
      </w:pPr>
      <w:r w:rsidRPr="004A39B7">
        <w:rPr>
          <w:rFonts w:eastAsiaTheme="minorEastAsia"/>
          <w:lang w:eastAsia="zh-CN"/>
        </w:rPr>
        <w:t>In this solution, we adjust the drift every fixed number of</w:t>
      </w:r>
      <w:r>
        <w:rPr>
          <w:rFonts w:eastAsiaTheme="minorEastAsia"/>
          <w:lang w:eastAsia="zh-CN"/>
        </w:rPr>
        <w:t xml:space="preserve"> C-DRX</w:t>
      </w:r>
      <w:r w:rsidRPr="004A39B7">
        <w:rPr>
          <w:rFonts w:eastAsiaTheme="minorEastAsia"/>
          <w:lang w:eastAsia="zh-CN"/>
        </w:rPr>
        <w:t xml:space="preserve"> cycles</w:t>
      </w:r>
      <w:r>
        <w:rPr>
          <w:rFonts w:eastAsiaTheme="minorEastAsia"/>
          <w:lang w:eastAsia="zh-CN"/>
        </w:rPr>
        <w:t xml:space="preserve"> and we adjust with a fixed offset. For example</w:t>
      </w:r>
      <w:r w:rsidR="00C07153">
        <w:rPr>
          <w:rFonts w:eastAsiaTheme="minorEastAsia"/>
          <w:lang w:eastAsia="zh-CN"/>
        </w:rPr>
        <w:t xml:space="preserve">, </w:t>
      </w:r>
      <w:r>
        <w:rPr>
          <w:rFonts w:eastAsiaTheme="minorEastAsia"/>
          <w:lang w:eastAsia="zh-CN"/>
        </w:rPr>
        <w:t xml:space="preserve">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Pr>
          <w:rFonts w:eastAsiaTheme="minorEastAsia"/>
          <w:iCs/>
          <w:lang w:eastAsia="zh-CN"/>
        </w:rPr>
        <w:t xml:space="preserve"> (33.33 ms periodicity) and </w:t>
      </w:r>
      <w:r>
        <w:rPr>
          <w:rFonts w:eastAsiaTheme="minorEastAsia"/>
          <w:lang w:eastAsia="zh-CN"/>
        </w:rPr>
        <w:t xml:space="preserve">drx-Cycle = 32, we will adjust every 3 cycles with an offset equal to 4. </w:t>
      </w:r>
    </w:p>
    <w:p w14:paraId="31A9A560" w14:textId="77777777" w:rsidR="00C833F1" w:rsidRPr="004A39B7" w:rsidRDefault="00C833F1" w:rsidP="00C833F1">
      <w:pPr>
        <w:rPr>
          <w:rFonts w:eastAsiaTheme="minorEastAsia"/>
          <w:b/>
          <w:bCs/>
          <w:lang w:eastAsia="zh-CN"/>
        </w:rPr>
      </w:pPr>
    </w:p>
    <w:p w14:paraId="543A1789" w14:textId="77777777" w:rsidR="00C833F1" w:rsidRDefault="00C833F1" w:rsidP="00C833F1">
      <w:pPr>
        <w:rPr>
          <w:rFonts w:eastAsiaTheme="minorEastAsia"/>
          <w:lang w:eastAsia="zh-CN"/>
        </w:rPr>
      </w:pPr>
      <w:r>
        <w:rPr>
          <w:rFonts w:eastAsiaTheme="minorEastAsia"/>
          <w:lang w:eastAsia="zh-CN"/>
        </w:rPr>
        <w:t xml:space="preserve">We propose to introduce three new parameters: </w:t>
      </w:r>
    </w:p>
    <w:p w14:paraId="53A5BD6F" w14:textId="77777777" w:rsidR="00C833F1" w:rsidRPr="00D76280" w:rsidRDefault="00C833F1">
      <w:pPr>
        <w:pStyle w:val="ListParagraph"/>
        <w:numPr>
          <w:ilvl w:val="0"/>
          <w:numId w:val="1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 number of cycles to apply a correction shift</w:t>
      </w:r>
    </w:p>
    <w:p w14:paraId="18611CED" w14:textId="77777777" w:rsidR="00C833F1" w:rsidRDefault="00C833F1">
      <w:pPr>
        <w:pStyle w:val="ListParagraph"/>
        <w:numPr>
          <w:ilvl w:val="0"/>
          <w:numId w:val="1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609F5C27" w14:textId="77777777" w:rsidR="00C833F1" w:rsidRDefault="00C833F1">
      <w:pPr>
        <w:pStyle w:val="ListParagraph"/>
        <w:numPr>
          <w:ilvl w:val="0"/>
          <w:numId w:val="1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5C9F3CE0" w14:textId="77777777" w:rsidR="00C833F1" w:rsidRDefault="00C833F1" w:rsidP="00C833F1">
      <w:pPr>
        <w:rPr>
          <w:rFonts w:eastAsiaTheme="minorEastAsia"/>
          <w:lang w:eastAsia="zh-CN"/>
        </w:rPr>
      </w:pPr>
      <w:r>
        <w:rPr>
          <w:rFonts w:eastAsiaTheme="minorEastAsia"/>
          <w:lang w:eastAsia="zh-CN"/>
        </w:rPr>
        <w:t>And apply the following algorithm:</w:t>
      </w:r>
    </w:p>
    <w:p w14:paraId="63EF4F1D" w14:textId="77777777" w:rsidR="00C833F1" w:rsidRPr="00044D84" w:rsidRDefault="00C833F1">
      <w:pPr>
        <w:pStyle w:val="ListParagraph"/>
        <w:numPr>
          <w:ilvl w:val="1"/>
          <w:numId w:val="1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EBB0165"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lastRenderedPageBreak/>
        <w:t xml:space="preserve">drx-CorrectionCounter = 0; </w:t>
      </w:r>
    </w:p>
    <w:p w14:paraId="1731752F"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5F69385B"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62A3E24F" w14:textId="77777777" w:rsidR="00C833F1" w:rsidRPr="00044D84" w:rsidRDefault="00C833F1" w:rsidP="00C833F1">
      <w:pPr>
        <w:ind w:left="2160"/>
        <w:rPr>
          <w:rFonts w:eastAsiaTheme="minorEastAsia"/>
          <w:lang w:eastAsia="zh-CN"/>
        </w:rPr>
      </w:pPr>
    </w:p>
    <w:p w14:paraId="442DD614" w14:textId="77777777" w:rsidR="00C833F1" w:rsidRPr="00044D84" w:rsidRDefault="00C833F1">
      <w:pPr>
        <w:pStyle w:val="ListParagraph"/>
        <w:numPr>
          <w:ilvl w:val="1"/>
          <w:numId w:val="1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2D7A8DE4" w14:textId="77777777" w:rsidR="00C833F1" w:rsidRPr="00044D84" w:rsidRDefault="00C833F1" w:rsidP="00C833F1">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51A22863" w14:textId="77777777" w:rsidR="00C833F1" w:rsidRDefault="00C833F1" w:rsidP="00C833F1">
      <w:pPr>
        <w:rPr>
          <w:rFonts w:eastAsiaTheme="minorEastAsia"/>
          <w:lang w:eastAsia="zh-CN"/>
        </w:rPr>
      </w:pPr>
    </w:p>
    <w:p w14:paraId="54F43F85" w14:textId="77777777" w:rsidR="00C833F1" w:rsidRDefault="00C833F1" w:rsidP="00C833F1">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Pr>
          <w:lang w:val="en-US" w:eastAsia="zh-TW"/>
        </w:rPr>
        <w:t>Appendix</w:t>
      </w:r>
      <w:r>
        <w:rPr>
          <w:rFonts w:eastAsiaTheme="minorEastAsia"/>
          <w:lang w:eastAsia="zh-CN"/>
        </w:rPr>
        <w:fldChar w:fldCharType="end"/>
      </w:r>
      <w:r>
        <w:rPr>
          <w:rFonts w:eastAsiaTheme="minorEastAsia"/>
          <w:lang w:eastAsia="zh-CN"/>
        </w:rPr>
        <w:t xml:space="preserve"> case-1 and case-2. </w:t>
      </w:r>
    </w:p>
    <w:p w14:paraId="3935BE30" w14:textId="77777777" w:rsidR="00C833F1" w:rsidRDefault="00C833F1" w:rsidP="00C833F1">
      <w:pPr>
        <w:rPr>
          <w:rFonts w:eastAsiaTheme="minorEastAsia"/>
          <w:lang w:eastAsia="zh-CN"/>
        </w:rPr>
      </w:pPr>
      <w:r>
        <w:rPr>
          <w:rFonts w:eastAsiaTheme="minorEastAsia"/>
          <w:lang w:eastAsia="zh-CN"/>
        </w:rPr>
        <w:t xml:space="preserve">Introducing a drx-Cycle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Pr>
          <w:lang w:val="en-US" w:eastAsia="zh-TW"/>
        </w:rPr>
        <w:t>Appendix</w:t>
      </w:r>
      <w:r>
        <w:rPr>
          <w:rFonts w:eastAsiaTheme="minorEastAsia"/>
          <w:lang w:eastAsia="zh-CN"/>
        </w:rPr>
        <w:fldChar w:fldCharType="end"/>
      </w:r>
      <w:r>
        <w:rPr>
          <w:rFonts w:eastAsiaTheme="minorEastAsia"/>
          <w:lang w:eastAsia="zh-CN"/>
        </w:rPr>
        <w:t xml:space="preserve"> case-3. </w:t>
      </w:r>
    </w:p>
    <w:p w14:paraId="5DCE0E5A" w14:textId="77777777" w:rsidR="00C833F1" w:rsidRPr="00C96DFF" w:rsidRDefault="00C833F1" w:rsidP="00C833F1">
      <w:pPr>
        <w:rPr>
          <w:rFonts w:eastAsiaTheme="minorEastAsia"/>
          <w:lang w:eastAsia="zh-CN"/>
        </w:rPr>
      </w:pPr>
    </w:p>
    <w:p w14:paraId="45098782" w14:textId="77777777" w:rsidR="00C833F1" w:rsidRDefault="00C833F1" w:rsidP="00C833F1">
      <w:pPr>
        <w:rPr>
          <w:rFonts w:eastAsiaTheme="minorEastAsia"/>
          <w:lang w:eastAsia="zh-CN"/>
        </w:rPr>
      </w:pPr>
      <w:r>
        <w:rPr>
          <w:rFonts w:eastAsiaTheme="minorEastAsia"/>
          <w:lang w:eastAsia="zh-CN"/>
        </w:rPr>
        <w:t>gNB can</w:t>
      </w:r>
      <w:r w:rsidRPr="006969FC">
        <w:rPr>
          <w:rFonts w:eastAsiaTheme="minorEastAsia"/>
          <w:lang w:eastAsia="zh-CN"/>
        </w:rPr>
        <w:t xml:space="preserve"> use </w:t>
      </w:r>
      <w:r>
        <w:rPr>
          <w:rFonts w:eastAsiaTheme="minorEastAsia"/>
          <w:lang w:eastAsia="zh-CN"/>
        </w:rPr>
        <w:t xml:space="preserve">the </w:t>
      </w:r>
      <w:r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19A066E3" w14:textId="77777777" w:rsidR="00C833F1" w:rsidRDefault="00C833F1" w:rsidP="00C833F1">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Pr>
          <w:rFonts w:eastAsiaTheme="minorEastAsia"/>
          <w:iCs/>
          <w:lang w:eastAsia="zh-CN"/>
        </w:rPr>
        <w:t xml:space="preserve"> and </w:t>
      </w:r>
      <w:r>
        <w:rPr>
          <w:rFonts w:eastAsiaTheme="minorEastAsia"/>
          <w:lang w:eastAsia="zh-CN"/>
        </w:rPr>
        <w:t>drx-Cycle = 32:</w:t>
      </w:r>
    </w:p>
    <w:p w14:paraId="3997D214" w14:textId="77777777" w:rsidR="00C833F1" w:rsidRPr="00FE2F75" w:rsidRDefault="00C833F1">
      <w:pPr>
        <w:pStyle w:val="ListParagraph"/>
        <w:numPr>
          <w:ilvl w:val="0"/>
          <w:numId w:val="1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632B46" w14:textId="77777777" w:rsidR="00C833F1" w:rsidRPr="00FE2F75" w:rsidRDefault="00C833F1">
      <w:pPr>
        <w:pStyle w:val="ListParagraph"/>
        <w:numPr>
          <w:ilvl w:val="0"/>
          <w:numId w:val="1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477FE662" w14:textId="77777777" w:rsidR="00C833F1" w:rsidRPr="00FE2F75" w:rsidRDefault="00C833F1">
      <w:pPr>
        <w:pStyle w:val="ListParagraph"/>
        <w:numPr>
          <w:ilvl w:val="0"/>
          <w:numId w:val="12"/>
        </w:numPr>
        <w:rPr>
          <w:rFonts w:eastAsiaTheme="minorEastAsia"/>
          <w:lang w:eastAsia="zh-CN"/>
        </w:rPr>
      </w:pPr>
      <w:r w:rsidRPr="00BA577F">
        <w:rPr>
          <w:rFonts w:ascii="Times New Roman" w:eastAsiaTheme="minorEastAsia" w:hAnsi="Times New Roman" w:cs="Times New Roman"/>
          <w:lang w:val="en-GB" w:eastAsia="zh-CN"/>
        </w:rPr>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drx-Cycle = 4</w:t>
      </w:r>
    </w:p>
    <w:p w14:paraId="10B62229" w14:textId="77777777" w:rsidR="00C833F1" w:rsidRDefault="00C833F1" w:rsidP="00C833F1">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The solution is simple, predictable and requires only an RRC signalling to the UE of two extra parameters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3649293B" w14:textId="77777777" w:rsidR="00C833F1" w:rsidRDefault="00C833F1" w:rsidP="00C833F1">
      <w:pPr>
        <w:rPr>
          <w:rFonts w:eastAsiaTheme="minorEastAsia"/>
          <w:lang w:eastAsia="zh-CN"/>
        </w:rPr>
      </w:pPr>
    </w:p>
    <w:p w14:paraId="2FBF87F6" w14:textId="77777777" w:rsidR="00C833F1" w:rsidRDefault="00C833F1">
      <w:pPr>
        <w:pStyle w:val="ListParagraph"/>
        <w:numPr>
          <w:ilvl w:val="0"/>
          <w:numId w:val="15"/>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61CFC5CD" w14:textId="77777777" w:rsidR="00C833F1" w:rsidRDefault="00C833F1" w:rsidP="00C833F1">
      <w:pPr>
        <w:rPr>
          <w:rFonts w:eastAsiaTheme="minorEastAsia"/>
          <w:lang w:eastAsia="zh-CN"/>
        </w:rPr>
      </w:pPr>
      <w:r>
        <w:rPr>
          <w:rFonts w:eastAsiaTheme="minorEastAsia"/>
          <w:lang w:eastAsia="zh-CN"/>
        </w:rPr>
        <w:t xml:space="preserve"> </w:t>
      </w:r>
      <w:r w:rsidRPr="00186A83">
        <w:rPr>
          <w:rFonts w:eastAsiaTheme="minorEastAsia"/>
          <w:lang w:eastAsia="zh-CN"/>
        </w:rPr>
        <w:t>In solution</w:t>
      </w:r>
      <w:r>
        <w:rPr>
          <w:rFonts w:eastAsiaTheme="minorEastAsia"/>
          <w:lang w:eastAsia="zh-CN"/>
        </w:rPr>
        <w:t xml:space="preserve"> 2, we take the C-DRX On-Duration time into consideration. Basically, if the traffic arrival time is within the On-Duration there is no need to correct the drift between the XR traffic arrival and the C-DRX cycles. The formula can be written as: </w:t>
      </w:r>
    </w:p>
    <w:p w14:paraId="7AE436B7" w14:textId="77777777" w:rsidR="00C833F1" w:rsidRDefault="00C833F1" w:rsidP="00C833F1">
      <w:pPr>
        <w:spacing w:before="200"/>
        <w:textAlignment w:val="baseline"/>
        <w:rPr>
          <w:rFonts w:eastAsiaTheme="minorEastAsia"/>
          <w:i/>
          <w:iCs/>
          <w:lang w:eastAsia="zh-CN"/>
        </w:rPr>
      </w:pPr>
      <w:r w:rsidRPr="00186A83">
        <w:rPr>
          <w:rFonts w:eastAsiaTheme="minorEastAsia"/>
          <w:i/>
          <w:iCs/>
          <w:lang w:eastAsia="zh-CN"/>
        </w:rPr>
        <w:t>[</w:t>
      </w:r>
      <w:r>
        <w:rPr>
          <w:rFonts w:eastAsiaTheme="minorEastAsia" w:hint="eastAsia"/>
          <w:i/>
          <w:iCs/>
          <w:lang w:eastAsia="zh-TW"/>
        </w:rPr>
        <w:t>(</w:t>
      </w:r>
      <w:r w:rsidRPr="00186A83">
        <w:rPr>
          <w:rFonts w:eastAsiaTheme="minorEastAsia"/>
          <w:i/>
          <w:iCs/>
          <w:lang w:eastAsia="zh-CN"/>
        </w:rPr>
        <w:t>SFN × 10</w:t>
      </w:r>
      <w:r>
        <w:rPr>
          <w:rFonts w:eastAsiaTheme="minorEastAsia" w:hint="eastAsia"/>
          <w:i/>
          <w:iCs/>
          <w:lang w:eastAsia="zh-TW"/>
        </w:rPr>
        <w:t>)</w:t>
      </w:r>
      <w:r w:rsidRPr="00186A83">
        <w:rPr>
          <w:rFonts w:eastAsiaTheme="minorEastAsia"/>
          <w:i/>
          <w:iCs/>
          <w:lang w:eastAsia="zh-CN"/>
        </w:rPr>
        <w:t xml:space="preserve"> + subframe number] modulo (drx-Cycle) = (drx-StartOffset + </w:t>
      </w:r>
      <w:proofErr w:type="gramStart"/>
      <w:r>
        <w:rPr>
          <w:rFonts w:eastAsiaTheme="minorEastAsia"/>
          <w:i/>
          <w:iCs/>
          <w:lang w:eastAsia="zh-CN"/>
        </w:rPr>
        <w:t>floor</w:t>
      </w:r>
      <w:r w:rsidRPr="00186A83">
        <w:rPr>
          <w:rFonts w:eastAsiaTheme="minorEastAsia"/>
          <w:i/>
          <w:iCs/>
          <w:lang w:eastAsia="zh-CN"/>
        </w:rPr>
        <w:t>(</w:t>
      </w:r>
      <w:proofErr w:type="gramEnd"/>
      <w:r w:rsidRPr="00186A83">
        <w:rPr>
          <w:rFonts w:eastAsiaTheme="minorEastAsia"/>
          <w:i/>
          <w:iCs/>
          <w:lang w:eastAsia="zh-CN"/>
        </w:rPr>
        <w:t xml:space="preserve">m × </w:t>
      </w:r>
      <w:r>
        <w:rPr>
          <w:rFonts w:eastAsiaTheme="minorEastAsia"/>
          <w:i/>
          <w:iCs/>
          <w:lang w:eastAsia="zh-CN"/>
        </w:rPr>
        <w:t>d</w:t>
      </w:r>
      <w:r w:rsidRPr="00186A83">
        <w:rPr>
          <w:rFonts w:eastAsiaTheme="minorEastAsia"/>
          <w:i/>
          <w:iCs/>
          <w:lang w:eastAsia="zh-CN"/>
        </w:rPr>
        <w:t>)) modulo (drx-Cycle)</w:t>
      </w:r>
    </w:p>
    <w:p w14:paraId="2014043E" w14:textId="77777777" w:rsidR="00C833F1" w:rsidRDefault="00C833F1" w:rsidP="00C833F1">
      <w:pPr>
        <w:spacing w:before="200"/>
        <w:textAlignment w:val="baseline"/>
        <w:rPr>
          <w:rFonts w:eastAsiaTheme="minorEastAsia"/>
          <w:i/>
          <w:iCs/>
          <w:lang w:eastAsia="zh-CN"/>
        </w:rPr>
      </w:pPr>
    </w:p>
    <w:p w14:paraId="3AF37872" w14:textId="77777777" w:rsidR="00C833F1" w:rsidRPr="00B3136A" w:rsidRDefault="00C833F1" w:rsidP="00C833F1">
      <w:r>
        <w:rPr>
          <w:rFonts w:eastAsiaTheme="minorEastAsia" w:hint="eastAsia"/>
          <w:lang w:eastAsia="zh-TW"/>
        </w:rPr>
        <w:t>Th</w:t>
      </w:r>
      <w:r>
        <w:rPr>
          <w:rFonts w:eastAsiaTheme="minorEastAsia"/>
          <w:lang w:eastAsia="zh-TW"/>
        </w:rPr>
        <w:t>e</w:t>
      </w:r>
      <w:r w:rsidRPr="00186A83">
        <w:rPr>
          <w:rFonts w:eastAsiaTheme="minorEastAsia"/>
          <w:lang w:eastAsia="zh-CN"/>
        </w:rPr>
        <w:t xml:space="preserve"> </w:t>
      </w:r>
      <w:r>
        <w:rPr>
          <w:rFonts w:eastAsiaTheme="minorEastAsia"/>
          <w:i/>
          <w:iCs/>
          <w:lang w:eastAsia="zh-CN"/>
        </w:rPr>
        <w:t xml:space="preserve">m </w:t>
      </w:r>
      <w:r>
        <w:rPr>
          <w:rFonts w:eastAsiaTheme="minorEastAsia"/>
          <w:lang w:eastAsia="zh-CN"/>
        </w:rPr>
        <w:t>is increased by 1 every</w:t>
      </w:r>
      <w:r w:rsidRPr="00186A83">
        <w:rPr>
          <w:rFonts w:eastAsiaTheme="minorEastAsia"/>
          <w:lang w:eastAsia="zh-CN"/>
        </w:rPr>
        <w:t xml:space="preserve"> </w:t>
      </w:r>
      <w:r w:rsidRPr="00186A83">
        <w:rPr>
          <w:rFonts w:eastAsiaTheme="minorEastAsia"/>
          <w:i/>
          <w:iCs/>
          <w:lang w:eastAsia="zh-CN"/>
        </w:rPr>
        <w:t>n drx-Cycles</w:t>
      </w:r>
      <w:r>
        <w:rPr>
          <w:rFonts w:eastAsiaTheme="minorEastAsia"/>
          <w:i/>
          <w:iCs/>
          <w:lang w:eastAsia="zh-CN"/>
        </w:rPr>
        <w:t xml:space="preserve"> </w:t>
      </w:r>
      <w:r w:rsidRPr="00186A83">
        <w:rPr>
          <w:rFonts w:eastAsiaTheme="minorEastAsia"/>
          <w:iCs/>
          <w:lang w:eastAsia="zh-CN"/>
        </w:rPr>
        <w:t xml:space="preserve">and </w:t>
      </w:r>
      <w:r>
        <w:rPr>
          <w:rFonts w:eastAsiaTheme="minorEastAsia"/>
          <w:i/>
          <w:iCs/>
          <w:lang w:eastAsia="zh-CN"/>
        </w:rPr>
        <w:t>d</w:t>
      </w:r>
      <w:r w:rsidRPr="00411B0F">
        <w:rPr>
          <w:rFonts w:eastAsiaTheme="minorEastAsia"/>
          <w:i/>
          <w:iCs/>
          <w:lang w:eastAsia="zh-CN"/>
        </w:rPr>
        <w:t xml:space="preserve"> = n </w:t>
      </w:r>
      <w:r w:rsidRPr="00602535">
        <w:rPr>
          <w:rFonts w:eastAsiaTheme="minorEastAsia"/>
          <w:i/>
          <w:iCs/>
          <w:lang w:eastAsia="zh-CN"/>
        </w:rPr>
        <w:t>×</w:t>
      </w:r>
      <w:r w:rsidRPr="00411B0F">
        <w:rPr>
          <w:rFonts w:eastAsiaTheme="minorEastAsia"/>
          <w:i/>
          <w:iCs/>
          <w:lang w:eastAsia="zh-CN"/>
        </w:rPr>
        <w:t xml:space="preserve"> (</w:t>
      </w:r>
      <w:r>
        <w:rPr>
          <w:rFonts w:eastAsiaTheme="minorEastAsia"/>
          <w:i/>
          <w:iCs/>
          <w:lang w:eastAsia="zh-CN"/>
        </w:rPr>
        <w:t>xr_</w:t>
      </w:r>
      <w:r w:rsidRPr="00411B0F">
        <w:rPr>
          <w:rFonts w:eastAsiaTheme="minorEastAsia"/>
          <w:i/>
          <w:iCs/>
          <w:lang w:eastAsia="zh-CN"/>
        </w:rPr>
        <w:t>periodicity - drx-Cycle</w:t>
      </w:r>
      <w:r w:rsidRPr="00186A83">
        <w:rPr>
          <w:rFonts w:eastAsiaTheme="minorEastAsia"/>
          <w:iCs/>
          <w:lang w:eastAsia="zh-CN"/>
        </w:rPr>
        <w:t xml:space="preserve">). The </w:t>
      </w:r>
      <w:r w:rsidRPr="00620DFD">
        <w:rPr>
          <w:rFonts w:eastAsiaTheme="minorEastAsia"/>
          <w:i/>
          <w:iCs/>
          <w:lang w:eastAsia="zh-CN"/>
        </w:rPr>
        <w:t>n</w:t>
      </w:r>
      <w:r w:rsidRPr="0089594C">
        <w:rPr>
          <w:rFonts w:eastAsiaTheme="minorEastAsia"/>
          <w:lang w:eastAsia="zh-CN"/>
        </w:rPr>
        <w:t xml:space="preserve"> </w:t>
      </w:r>
      <w:r>
        <w:rPr>
          <w:rFonts w:eastAsiaTheme="minorEastAsia"/>
          <w:lang w:eastAsia="zh-CN"/>
        </w:rPr>
        <w:t xml:space="preserve">can be given by gNB or can be </w:t>
      </w:r>
      <w:r w:rsidRPr="0089594C">
        <w:rPr>
          <w:rFonts w:eastAsiaTheme="minorEastAsia"/>
          <w:lang w:eastAsia="zh-CN"/>
        </w:rPr>
        <w:t>th</w:t>
      </w:r>
      <w:r>
        <w:rPr>
          <w:rFonts w:eastAsiaTheme="minorEastAsia" w:hint="eastAsia"/>
          <w:lang w:eastAsia="zh-TW"/>
        </w:rPr>
        <w:t>e</w:t>
      </w:r>
      <w:r w:rsidRPr="0089594C">
        <w:rPr>
          <w:rFonts w:eastAsiaTheme="minorEastAsia"/>
          <w:lang w:eastAsia="zh-CN"/>
        </w:rPr>
        <w:t xml:space="preserve"> smallest integer number </w:t>
      </w:r>
      <w:r>
        <w:rPr>
          <w:rFonts w:eastAsiaTheme="minorEastAsia"/>
          <w:lang w:eastAsia="zh-CN"/>
        </w:rPr>
        <w:t>that fulfils</w:t>
      </w:r>
      <w:r w:rsidRPr="0089594C">
        <w:rPr>
          <w:rFonts w:eastAsiaTheme="minorEastAsia"/>
          <w:lang w:eastAsia="zh-CN"/>
        </w:rPr>
        <w:t xml:space="preserve"> </w:t>
      </w:r>
      <w:r w:rsidRPr="00411B0F">
        <w:rPr>
          <w:rFonts w:eastAsiaTheme="minorEastAsia"/>
          <w:i/>
          <w:iCs/>
          <w:lang w:eastAsia="zh-CN"/>
        </w:rPr>
        <w:t>n</w:t>
      </w:r>
      <w:proofErr w:type="gramStart"/>
      <w:r w:rsidRPr="003278DA">
        <w:rPr>
          <w:rFonts w:eastAsiaTheme="minorEastAsia"/>
          <w:i/>
          <w:iCs/>
          <w:lang w:eastAsia="zh-CN"/>
        </w:rPr>
        <w:t>×</w:t>
      </w:r>
      <w:r>
        <w:rPr>
          <w:rFonts w:eastAsiaTheme="minorEastAsia"/>
          <w:i/>
          <w:iCs/>
          <w:lang w:eastAsia="zh-CN"/>
        </w:rPr>
        <w:t>(</w:t>
      </w:r>
      <w:proofErr w:type="gramEnd"/>
      <w:r>
        <w:rPr>
          <w:rFonts w:eastAsiaTheme="minorEastAsia"/>
          <w:i/>
          <w:iCs/>
          <w:lang w:eastAsia="zh-CN"/>
        </w:rPr>
        <w:t>xr_periodicity -</w:t>
      </w:r>
      <w:r w:rsidRPr="003278DA">
        <w:rPr>
          <w:rFonts w:eastAsiaTheme="minorEastAsia"/>
          <w:i/>
          <w:iCs/>
          <w:lang w:eastAsia="zh-CN"/>
        </w:rPr>
        <w:t xml:space="preserve"> </w:t>
      </w:r>
      <w:r>
        <w:rPr>
          <w:rFonts w:eastAsiaTheme="minorEastAsia"/>
          <w:i/>
          <w:iCs/>
          <w:lang w:eastAsia="zh-CN"/>
        </w:rPr>
        <w:t>drx-Cycle</w:t>
      </w:r>
      <w:r w:rsidRPr="00411B0F">
        <w:rPr>
          <w:rFonts w:eastAsiaTheme="minorEastAsia"/>
          <w:i/>
          <w:iCs/>
          <w:lang w:eastAsia="zh-CN"/>
        </w:rPr>
        <w:t>)</w:t>
      </w:r>
      <w:r w:rsidRPr="001D5E51">
        <w:rPr>
          <w:rFonts w:ascii="Arial" w:eastAsiaTheme="minorEastAsia" w:hAnsi="Arial" w:cs="Arial"/>
          <w:i/>
          <w:iCs/>
          <w:lang w:eastAsia="zh-CN"/>
        </w:rPr>
        <w:t>≥</w:t>
      </w:r>
      <w:r>
        <w:rPr>
          <w:rFonts w:eastAsiaTheme="minorEastAsia"/>
          <w:i/>
          <w:iCs/>
          <w:lang w:eastAsia="zh-CN"/>
        </w:rPr>
        <w:t xml:space="preserve"> On-Duration.</w:t>
      </w:r>
      <w:r w:rsidRPr="00411B0F">
        <w:rPr>
          <w:rFonts w:eastAsiaTheme="minorEastAsia"/>
          <w:i/>
          <w:iCs/>
          <w:lang w:eastAsia="zh-CN"/>
        </w:rPr>
        <w:t xml:space="preserve"> </w:t>
      </w:r>
      <w:r>
        <w:rPr>
          <w:rFonts w:eastAsiaTheme="minorEastAsia"/>
          <w:i/>
          <w:iCs/>
          <w:lang w:eastAsia="zh-CN"/>
        </w:rPr>
        <w:t xml:space="preserve"> </w:t>
      </w:r>
    </w:p>
    <w:p w14:paraId="2960708D" w14:textId="77777777" w:rsidR="00C833F1" w:rsidRPr="00186A83" w:rsidRDefault="00C833F1" w:rsidP="00C833F1">
      <w:pPr>
        <w:spacing w:before="200"/>
        <w:textAlignment w:val="baseline"/>
        <w:rPr>
          <w:rFonts w:eastAsiaTheme="minorEastAsia"/>
          <w:i/>
          <w:iCs/>
          <w:lang w:eastAsia="zh-CN"/>
        </w:rPr>
      </w:pPr>
    </w:p>
    <w:p w14:paraId="73CAA178" w14:textId="77777777" w:rsidR="00C833F1" w:rsidRDefault="00C833F1" w:rsidP="00C833F1">
      <w:pPr>
        <w:rPr>
          <w:rFonts w:eastAsiaTheme="minorEastAsia"/>
          <w:lang w:eastAsia="zh-CN"/>
        </w:rPr>
      </w:pPr>
      <w:r>
        <w:rPr>
          <w:rFonts w:eastAsiaTheme="minorEastAsia"/>
          <w:lang w:eastAsia="zh-CN"/>
        </w:rPr>
        <w:t xml:space="preserve">The formula is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Pr>
          <w:lang w:val="en-US" w:eastAsia="zh-TW"/>
        </w:rPr>
        <w:t>Appendix</w:t>
      </w:r>
      <w:r>
        <w:rPr>
          <w:rFonts w:eastAsiaTheme="minorEastAsia"/>
          <w:lang w:eastAsia="zh-CN"/>
        </w:rPr>
        <w:fldChar w:fldCharType="end"/>
      </w:r>
      <w:r>
        <w:rPr>
          <w:rFonts w:eastAsiaTheme="minorEastAsia"/>
          <w:lang w:eastAsia="zh-CN"/>
        </w:rPr>
        <w:t xml:space="preserve"> case-4.</w:t>
      </w:r>
    </w:p>
    <w:p w14:paraId="3FA1670A" w14:textId="77777777" w:rsidR="00C833F1" w:rsidRDefault="00C833F1" w:rsidP="00C833F1">
      <w:pPr>
        <w:rPr>
          <w:rFonts w:eastAsiaTheme="minorEastAsia"/>
          <w:lang w:eastAsia="zh-CN"/>
        </w:rPr>
      </w:pPr>
    </w:p>
    <w:p w14:paraId="2DFABA95" w14:textId="77777777" w:rsidR="00C833F1" w:rsidRDefault="00C833F1" w:rsidP="00C833F1">
      <w:pPr>
        <w:rPr>
          <w:rFonts w:eastAsiaTheme="minorEastAsia"/>
          <w:lang w:eastAsia="zh-CN"/>
        </w:rPr>
      </w:pPr>
      <w:r>
        <w:rPr>
          <w:rFonts w:eastAsiaTheme="minorEastAsia"/>
          <w:lang w:eastAsia="zh-CN"/>
        </w:rPr>
        <w:lastRenderedPageBreak/>
        <w:t>The advantage of this solution is that we correct the drift only when needed and there is no need to correct as long as the expected arrival time is still within the On-Duration.</w:t>
      </w:r>
    </w:p>
    <w:p w14:paraId="06D4B8B4" w14:textId="77777777" w:rsidR="00C833F1" w:rsidRPr="008D762E" w:rsidRDefault="00C833F1" w:rsidP="00C833F1">
      <w:pPr>
        <w:rPr>
          <w:rFonts w:eastAsiaTheme="minorEastAsia"/>
          <w:lang w:eastAsia="zh-CN"/>
        </w:rPr>
      </w:pPr>
    </w:p>
    <w:p w14:paraId="29BE8B50" w14:textId="77777777" w:rsidR="00C833F1" w:rsidRPr="008D762E" w:rsidRDefault="00C833F1">
      <w:pPr>
        <w:pStyle w:val="ListParagraph"/>
        <w:numPr>
          <w:ilvl w:val="0"/>
          <w:numId w:val="7"/>
        </w:numPr>
        <w:spacing w:after="0"/>
        <w:rPr>
          <w:rFonts w:eastAsiaTheme="minorHAnsi"/>
          <w:b/>
          <w:bCs/>
          <w:i/>
          <w:iCs/>
        </w:rPr>
      </w:pPr>
      <w:r w:rsidRPr="008D762E">
        <w:rPr>
          <w:rFonts w:ascii="Times New Roman" w:eastAsiaTheme="minorEastAsia" w:hAnsi="Times New Roman" w:cs="Times New Roman"/>
          <w:b/>
          <w:bCs/>
          <w:i/>
          <w:iCs/>
          <w:noProof/>
          <w:lang w:val="en-GB" w:eastAsia="zh-CN"/>
        </w:rPr>
        <w:t>Define new C-DRX cycles for the XR traffic.</w:t>
      </w:r>
    </w:p>
    <w:p w14:paraId="0DF33F34" w14:textId="77777777" w:rsidR="00C833F1" w:rsidRPr="001A4453" w:rsidRDefault="00C833F1">
      <w:pPr>
        <w:pStyle w:val="ListParagraph"/>
        <w:numPr>
          <w:ilvl w:val="0"/>
          <w:numId w:val="8"/>
        </w:numPr>
        <w:spacing w:after="0"/>
        <w:rPr>
          <w:rFonts w:eastAsiaTheme="minorHAnsi"/>
          <w:b/>
          <w:bCs/>
          <w:i/>
          <w:iCs/>
        </w:rPr>
      </w:pPr>
      <w:r w:rsidRPr="008D762E">
        <w:rPr>
          <w:rFonts w:ascii="Times New Roman" w:eastAsiaTheme="minorEastAsia" w:hAnsi="Times New Roman" w:cs="Times New Roman"/>
          <w:b/>
          <w:bCs/>
          <w:i/>
          <w:iCs/>
          <w:noProof/>
          <w:lang w:val="en-GB" w:eastAsia="zh-CN"/>
        </w:rPr>
        <w:t>FFS: 9 ms, 11 ms, 17 ms, 33 ms, 34 ms.</w:t>
      </w:r>
    </w:p>
    <w:p w14:paraId="47CC57C7" w14:textId="77777777" w:rsidR="00C833F1" w:rsidRPr="008D762E" w:rsidRDefault="00C833F1">
      <w:pPr>
        <w:pStyle w:val="ListParagraph"/>
        <w:numPr>
          <w:ilvl w:val="0"/>
          <w:numId w:val="8"/>
        </w:numPr>
      </w:pPr>
      <w:r w:rsidRPr="001A4453">
        <w:rPr>
          <w:rFonts w:ascii="Times New Roman" w:eastAsiaTheme="minorEastAsia" w:hAnsi="Times New Roman" w:cs="Times New Roman"/>
          <w:b/>
          <w:bCs/>
          <w:i/>
          <w:iCs/>
          <w:noProof/>
          <w:lang w:val="en-GB" w:eastAsia="zh-CN"/>
        </w:rPr>
        <w:t>FFS: rounding XR traffic periodicities up and down to nearest integers ( if it is not already supported)</w:t>
      </w:r>
    </w:p>
    <w:p w14:paraId="05503561" w14:textId="77777777" w:rsidR="00C833F1" w:rsidRPr="004A39B7" w:rsidRDefault="00C833F1">
      <w:pPr>
        <w:pStyle w:val="ListParagraph"/>
        <w:numPr>
          <w:ilvl w:val="0"/>
          <w:numId w:val="7"/>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711C73AC" w14:textId="77777777" w:rsidR="00C833F1" w:rsidRPr="004A39B7" w:rsidRDefault="00C833F1">
      <w:pPr>
        <w:pStyle w:val="ListParagraph"/>
        <w:numPr>
          <w:ilvl w:val="0"/>
          <w:numId w:val="7"/>
        </w:numPr>
        <w:spacing w:after="0"/>
        <w:rPr>
          <w:b/>
          <w:bCs/>
          <w:i/>
          <w:iCs/>
        </w:rPr>
      </w:pPr>
      <w:r w:rsidRPr="008D762E">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one of the</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the start of On-Duration timer:</w:t>
      </w:r>
    </w:p>
    <w:p w14:paraId="6B8E787B" w14:textId="77777777" w:rsidR="00C833F1" w:rsidRPr="004A39B7" w:rsidRDefault="00C833F1">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53B0EF35" w14:textId="77777777" w:rsidR="00C833F1" w:rsidRPr="008D762E" w:rsidRDefault="00C833F1">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45D5AD14" w14:textId="77777777" w:rsidR="00C833F1" w:rsidRPr="008D762E" w:rsidRDefault="00C833F1" w:rsidP="00C833F1">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315DB687" w14:textId="77777777" w:rsidR="00C833F1" w:rsidRPr="008D762E" w:rsidRDefault="00C833F1" w:rsidP="00C833F1">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if </w:t>
      </w:r>
      <w:proofErr w:type="gramStart"/>
      <w:r w:rsidRPr="008D762E">
        <w:rPr>
          <w:rFonts w:ascii="Times New Roman" w:eastAsiaTheme="minorEastAsia" w:hAnsi="Times New Roman" w:cs="Times New Roman"/>
          <w:b/>
          <w:bCs/>
          <w:i/>
          <w:iCs/>
          <w:lang w:val="en-GB" w:eastAsia="zh-CN"/>
        </w:rPr>
        <w: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w:t>
      </w:r>
      <w:proofErr w:type="gramEnd"/>
      <w:r w:rsidRPr="008D762E">
        <w:rPr>
          <w:rFonts w:ascii="Times New Roman" w:eastAsiaTheme="minorEastAsia" w:hAnsi="Times New Roman" w:cs="Times New Roman"/>
          <w:b/>
          <w:bCs/>
          <w:i/>
          <w:iCs/>
          <w:lang w:val="en-GB" w:eastAsia="zh-CN"/>
        </w:rPr>
        <w:t xml:space="preserve">(SFN × 10) + subframe number] modulo [(drx-CorrectionCounter + 1) × drx-CyclesAdjust ×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drx-CyclesOffset )</w:t>
      </w:r>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73301FD9" w14:textId="77777777" w:rsidR="00C833F1" w:rsidRPr="008D762E" w:rsidRDefault="00C833F1" w:rsidP="00C833F1">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1842BAA0" w14:textId="77777777" w:rsidR="00C833F1" w:rsidRPr="008D762E" w:rsidRDefault="00C833F1" w:rsidP="00C833F1">
      <w:pPr>
        <w:ind w:left="2160"/>
        <w:rPr>
          <w:rFonts w:eastAsiaTheme="minorEastAsia"/>
          <w:b/>
          <w:bCs/>
          <w:i/>
          <w:iCs/>
          <w:lang w:eastAsia="zh-CN"/>
        </w:rPr>
      </w:pPr>
    </w:p>
    <w:p w14:paraId="52FE4A17" w14:textId="77777777" w:rsidR="00C833F1" w:rsidRPr="008D762E" w:rsidRDefault="00C833F1">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006D3684" w14:textId="77777777" w:rsidR="00C833F1" w:rsidRPr="008D762E" w:rsidRDefault="00C833F1" w:rsidP="00C833F1">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78D1177A" w14:textId="77777777" w:rsidR="00C833F1" w:rsidRPr="004A39B7" w:rsidRDefault="00C833F1">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087EA600" w14:textId="77777777" w:rsidR="00C833F1" w:rsidRPr="004A39B7" w:rsidRDefault="00C833F1">
      <w:pPr>
        <w:pStyle w:val="ListParagraph"/>
        <w:numPr>
          <w:ilvl w:val="1"/>
          <w:numId w:val="18"/>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Increment the</w:t>
      </w:r>
      <w:r w:rsidRPr="009A0965">
        <w:rPr>
          <w:rFonts w:ascii="Times New Roman" w:eastAsiaTheme="minorEastAsia" w:hAnsi="Times New Roman" w:cs="Times New Roman"/>
          <w:b/>
          <w:bCs/>
          <w:i/>
          <w:iCs/>
          <w:lang w:val="en-GB" w:eastAsia="zh-CN"/>
        </w:rPr>
        <w:t xml:space="preserve"> counter: </w:t>
      </w:r>
    </w:p>
    <w:p w14:paraId="7DB3049F" w14:textId="77777777" w:rsidR="00C833F1" w:rsidRDefault="00C833F1" w:rsidP="00C833F1">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m is increased by 1 every n drx-Cycles </w:t>
      </w:r>
    </w:p>
    <w:p w14:paraId="57C5318F" w14:textId="77777777" w:rsidR="00C833F1" w:rsidRPr="004A39B7" w:rsidRDefault="00C833F1" w:rsidP="00C833F1">
      <w:pPr>
        <w:pStyle w:val="ListParagraph"/>
        <w:ind w:left="1440"/>
        <w:rPr>
          <w:rFonts w:ascii="Times New Roman" w:hAnsi="Times New Roman" w:cs="Times New Roman"/>
          <w:lang w:val="en-GB" w:eastAsia="zh-CN"/>
        </w:rPr>
      </w:pPr>
    </w:p>
    <w:p w14:paraId="430B2712" w14:textId="77777777" w:rsidR="00C833F1" w:rsidRPr="009A0965" w:rsidRDefault="00C833F1">
      <w:pPr>
        <w:pStyle w:val="ListParagraph"/>
        <w:numPr>
          <w:ilvl w:val="1"/>
          <w:numId w:val="18"/>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1DE6BB80" w14:textId="77777777" w:rsidR="00C833F1" w:rsidRPr="00946298" w:rsidRDefault="00C833F1" w:rsidP="00C833F1">
      <w:pPr>
        <w:pStyle w:val="ListParagraph"/>
        <w:ind w:left="1440"/>
      </w:pPr>
      <w:r w:rsidRPr="004A39B7">
        <w:rPr>
          <w:rFonts w:ascii="Times New Roman" w:eastAsiaTheme="minorEastAsia" w:hAnsi="Times New Roman" w:cs="Times New Roman"/>
          <w:b/>
          <w:bCs/>
          <w:i/>
          <w:iCs/>
          <w:lang w:val="en-GB" w:eastAsia="zh-CN"/>
        </w:rPr>
        <w:t xml:space="preserve"> [(SFN × 10) + subframe number] modulo (drx-Cycle) = (drx-StartOffset + </w:t>
      </w:r>
      <w:proofErr w:type="gramStart"/>
      <w:r w:rsidRPr="004A39B7">
        <w:rPr>
          <w:rFonts w:ascii="Times New Roman" w:eastAsiaTheme="minorEastAsia" w:hAnsi="Times New Roman" w:cs="Times New Roman"/>
          <w:b/>
          <w:bCs/>
          <w:i/>
          <w:iCs/>
          <w:lang w:val="en-GB" w:eastAsia="zh-CN"/>
        </w:rPr>
        <w:t>floor(</w:t>
      </w:r>
      <w:proofErr w:type="gramEnd"/>
      <w:r w:rsidRPr="004A39B7">
        <w:rPr>
          <w:rFonts w:ascii="Times New Roman" w:eastAsiaTheme="minorEastAsia" w:hAnsi="Times New Roman" w:cs="Times New Roman"/>
          <w:b/>
          <w:bCs/>
          <w:i/>
          <w:iCs/>
          <w:lang w:val="en-GB" w:eastAsia="zh-CN"/>
        </w:rPr>
        <w:t>m ×d)) modulo (drx-Cycle))</w:t>
      </w:r>
    </w:p>
    <w:p w14:paraId="37B3EECC" w14:textId="77777777" w:rsidR="00C833F1" w:rsidRDefault="00C833F1" w:rsidP="00C833F1">
      <w:pPr>
        <w:pStyle w:val="Heading2"/>
      </w:pPr>
      <w:r>
        <w:t xml:space="preserve">C-DRX Enhancement to handle the jitter </w:t>
      </w:r>
    </w:p>
    <w:p w14:paraId="0CDCE506" w14:textId="77777777" w:rsidR="00C833F1" w:rsidRPr="00873567" w:rsidRDefault="00C833F1" w:rsidP="00C833F1">
      <w:pPr>
        <w:rPr>
          <w:lang w:val="en-US"/>
        </w:rPr>
      </w:pPr>
      <w:r>
        <w:rPr>
          <w:lang w:val="en-US"/>
        </w:rPr>
        <w:t xml:space="preserve">XR and Media traffic arrives at the 5G-RAN with a jitter. </w:t>
      </w:r>
      <w:r w:rsidRPr="00873567">
        <w:rPr>
          <w:rFonts w:eastAsiaTheme="minorEastAsia"/>
          <w:lang w:val="en-US"/>
        </w:rPr>
        <w:t xml:space="preserve">The main </w:t>
      </w:r>
      <w:r>
        <w:rPr>
          <w:lang w:val="en-US"/>
        </w:rPr>
        <w:t>source</w:t>
      </w:r>
      <w:r w:rsidRPr="00873567">
        <w:rPr>
          <w:rFonts w:eastAsiaTheme="minorEastAsia"/>
          <w:lang w:val="en-US"/>
        </w:rPr>
        <w:t xml:space="preserve"> of th</w:t>
      </w:r>
      <w:r>
        <w:rPr>
          <w:lang w:val="en-US"/>
        </w:rPr>
        <w:t>e</w:t>
      </w:r>
      <w:r w:rsidRPr="00873567">
        <w:rPr>
          <w:rFonts w:eastAsiaTheme="minorEastAsia"/>
          <w:lang w:val="en-US"/>
        </w:rPr>
        <w:t xml:space="preserve"> jitter is the video encoder </w:t>
      </w:r>
      <w:r>
        <w:rPr>
          <w:lang w:val="en-US"/>
        </w:rPr>
        <w:t xml:space="preserve">during the video encoding process </w:t>
      </w:r>
      <w:r w:rsidRPr="00873567">
        <w:rPr>
          <w:rFonts w:eastAsiaTheme="minorEastAsia"/>
          <w:lang w:val="en-US"/>
        </w:rPr>
        <w:t xml:space="preserve">which takes different </w:t>
      </w:r>
      <w:r>
        <w:rPr>
          <w:lang w:val="en-US"/>
        </w:rPr>
        <w:t>durations</w:t>
      </w:r>
      <w:r w:rsidRPr="00873567">
        <w:rPr>
          <w:rFonts w:eastAsiaTheme="minorEastAsia"/>
          <w:lang w:val="en-US"/>
        </w:rPr>
        <w:t xml:space="preserve"> in encoding video frames dependin</w:t>
      </w:r>
      <w:r>
        <w:rPr>
          <w:lang w:val="en-US"/>
        </w:rPr>
        <w:t>g</w:t>
      </w:r>
      <w:r w:rsidRPr="00873567">
        <w:rPr>
          <w:rFonts w:eastAsiaTheme="minorEastAsia"/>
          <w:lang w:val="en-US"/>
        </w:rPr>
        <w:t xml:space="preserve"> on the </w:t>
      </w:r>
      <w:proofErr w:type="gramStart"/>
      <w:r w:rsidRPr="00873567">
        <w:rPr>
          <w:rFonts w:eastAsiaTheme="minorEastAsia"/>
          <w:lang w:val="en-US"/>
        </w:rPr>
        <w:t>frames</w:t>
      </w:r>
      <w:proofErr w:type="gramEnd"/>
      <w:r>
        <w:rPr>
          <w:lang w:val="en-US"/>
        </w:rPr>
        <w:t xml:space="preserve"> types,</w:t>
      </w:r>
      <w:r w:rsidRPr="00873567">
        <w:rPr>
          <w:rFonts w:eastAsiaTheme="minorEastAsia"/>
          <w:lang w:val="en-US"/>
        </w:rPr>
        <w:t xml:space="preserve"> content and sizes</w:t>
      </w:r>
      <w:r>
        <w:rPr>
          <w:lang w:val="en-US"/>
        </w:rPr>
        <w:t>. Hence,</w:t>
      </w:r>
      <w:r w:rsidRPr="00873567">
        <w:rPr>
          <w:rFonts w:eastAsiaTheme="minorEastAsia"/>
          <w:lang w:val="en-US"/>
        </w:rPr>
        <w:t xml:space="preserve"> the traffic </w:t>
      </w:r>
      <w:r>
        <w:rPr>
          <w:lang w:val="en-US"/>
        </w:rPr>
        <w:t xml:space="preserve">arrival </w:t>
      </w:r>
      <w:r w:rsidRPr="00873567">
        <w:rPr>
          <w:rFonts w:eastAsiaTheme="minorEastAsia"/>
          <w:lang w:val="en-US"/>
        </w:rPr>
        <w:t>is no longer periodic but quasi</w:t>
      </w:r>
      <w:r>
        <w:rPr>
          <w:lang w:val="en-US"/>
        </w:rPr>
        <w:t>-</w:t>
      </w:r>
      <w:r w:rsidRPr="00873567">
        <w:rPr>
          <w:rFonts w:eastAsiaTheme="minorEastAsia"/>
          <w:lang w:val="en-US"/>
        </w:rPr>
        <w:t xml:space="preserve">periodic with </w:t>
      </w:r>
      <w:r>
        <w:rPr>
          <w:lang w:val="en-US"/>
        </w:rPr>
        <w:t>a</w:t>
      </w:r>
      <w:r w:rsidRPr="00873567">
        <w:rPr>
          <w:rFonts w:eastAsiaTheme="minorEastAsia"/>
          <w:lang w:val="en-US"/>
        </w:rPr>
        <w:t xml:space="preserve"> random jitter.</w:t>
      </w:r>
    </w:p>
    <w:p w14:paraId="114AD3A6" w14:textId="77777777" w:rsidR="00C833F1" w:rsidRPr="00907CEA" w:rsidRDefault="00C833F1" w:rsidP="00C833F1">
      <w:pPr>
        <w:rPr>
          <w:rFonts w:eastAsiaTheme="minorEastAsia"/>
          <w:lang w:eastAsia="zh-CN"/>
        </w:rPr>
      </w:pPr>
      <w:r>
        <w:t>The jitter causes extra delay to the XR traffic if the data arrives before the DRX On-Duration start time or extra power consumption if the data arrives after the DRX On-Duration start time.</w:t>
      </w:r>
    </w:p>
    <w:p w14:paraId="7EA6512E" w14:textId="77777777" w:rsidR="00C833F1" w:rsidRPr="00442706" w:rsidRDefault="00C833F1" w:rsidP="00C833F1">
      <w:r w:rsidRPr="004228AE">
        <w:rPr>
          <w:rFonts w:eastAsiaTheme="minorEastAsia"/>
          <w:lang w:val="en-US"/>
        </w:rPr>
        <w:t xml:space="preserve">RAN1 </w:t>
      </w:r>
      <w:r>
        <w:rPr>
          <w:lang w:val="en-US"/>
        </w:rPr>
        <w:t xml:space="preserve">in the Rel-17 SI, </w:t>
      </w:r>
      <w:r w:rsidRPr="004228AE">
        <w:rPr>
          <w:rFonts w:eastAsiaTheme="minorEastAsia"/>
          <w:lang w:val="en-US"/>
        </w:rPr>
        <w:t>has modelled the XR traffic using a statistical approach.</w:t>
      </w:r>
      <w:r>
        <w:rPr>
          <w:lang w:val="en-US"/>
        </w:rPr>
        <w:t xml:space="preserve"> The</w:t>
      </w:r>
      <w:r w:rsidRPr="004228AE">
        <w:rPr>
          <w:rFonts w:eastAsiaTheme="minorEastAsia"/>
          <w:lang w:val="en-US"/>
        </w:rPr>
        <w:t xml:space="preserve"> jitter was modelled as a truncated gaussian distribution with 2</w:t>
      </w:r>
      <w:r>
        <w:rPr>
          <w:lang w:val="en-US"/>
        </w:rPr>
        <w:t xml:space="preserve"> </w:t>
      </w:r>
      <w:proofErr w:type="spellStart"/>
      <w:r w:rsidRPr="004228AE">
        <w:rPr>
          <w:rFonts w:eastAsiaTheme="minorEastAsia"/>
          <w:lang w:val="en-US"/>
        </w:rPr>
        <w:t>ms</w:t>
      </w:r>
      <w:proofErr w:type="spellEnd"/>
      <w:r w:rsidRPr="004228AE">
        <w:rPr>
          <w:rFonts w:eastAsiaTheme="minorEastAsia"/>
          <w:lang w:val="en-US"/>
        </w:rPr>
        <w:t xml:space="preserve"> standard deviation and +/-4 </w:t>
      </w:r>
      <w:proofErr w:type="spellStart"/>
      <w:r w:rsidRPr="004228AE">
        <w:rPr>
          <w:rFonts w:eastAsiaTheme="minorEastAsia"/>
          <w:lang w:val="en-US"/>
        </w:rPr>
        <w:t>ms</w:t>
      </w:r>
      <w:proofErr w:type="spellEnd"/>
      <w:r w:rsidRPr="004228AE">
        <w:rPr>
          <w:rFonts w:eastAsiaTheme="minorEastAsia"/>
          <w:lang w:val="en-US"/>
        </w:rPr>
        <w:t xml:space="preserve"> range</w:t>
      </w:r>
    </w:p>
    <w:p w14:paraId="4D8555A9" w14:textId="77777777" w:rsidR="00C833F1" w:rsidRDefault="00C833F1" w:rsidP="00C833F1">
      <w:r w:rsidRPr="00A0179A">
        <w:rPr>
          <w:noProof/>
          <w:lang w:val="en-US" w:eastAsia="zh-TW"/>
        </w:rPr>
        <w:lastRenderedPageBreak/>
        <w:drawing>
          <wp:inline distT="0" distB="0" distL="0" distR="0" wp14:anchorId="39DAE85A" wp14:editId="1E10A235">
            <wp:extent cx="5640730" cy="14614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5086" cy="1467717"/>
                    </a:xfrm>
                    <a:prstGeom prst="rect">
                      <a:avLst/>
                    </a:prstGeom>
                  </pic:spPr>
                </pic:pic>
              </a:graphicData>
            </a:graphic>
          </wp:inline>
        </w:drawing>
      </w:r>
    </w:p>
    <w:p w14:paraId="0F34094B" w14:textId="77777777" w:rsidR="00C833F1" w:rsidRPr="003007F5" w:rsidRDefault="00C833F1" w:rsidP="00C833F1">
      <w:pPr>
        <w:rPr>
          <w:rFonts w:eastAsiaTheme="minorEastAsia"/>
          <w:lang w:eastAsia="zh-CN"/>
        </w:rPr>
      </w:pPr>
    </w:p>
    <w:p w14:paraId="5A552E01" w14:textId="77777777" w:rsidR="00C833F1" w:rsidRPr="003007F5" w:rsidRDefault="00C833F1" w:rsidP="00C833F1">
      <w:pPr>
        <w:rPr>
          <w:rFonts w:eastAsiaTheme="minorEastAsia"/>
          <w:lang w:eastAsia="zh-CN"/>
        </w:rPr>
      </w:pPr>
      <w:r>
        <w:rPr>
          <w:rFonts w:eastAsiaTheme="minorEastAsia"/>
          <w:lang w:eastAsia="zh-CN"/>
        </w:rPr>
        <w:t>A list of possible solutions was listed in RAN1#109e for further study:</w:t>
      </w:r>
    </w:p>
    <w:p w14:paraId="10D2B934" w14:textId="77777777"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Dynamically advance or delay the DRX starting time based on UE experienced jitter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_Ref109084998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[6]</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In this proposal, the gNB does jitter estimation and then whether it signals the jitter statistics/estimation to the UE or it can signal a command to advance or delay the 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Similar solution was proposed to resolve the misalignment between 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and XR traffic occasion by dynamically adjusting the DRX start offset. This solution has the advantage of addressing both the jitter issue and the misalignment issue with one single solution. It requires however the gNB to do the jitter estimation and correct for it. </w:t>
      </w:r>
    </w:p>
    <w:p w14:paraId="7F17B563" w14:textId="77777777"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The use of wake-up signals (WUS) and designing low power WUS to reduce the power consumption for the jitter handling. A gap from the WUS is used to determine the DRX starting time, the WUS payload could also be used to determine the gap. The main concern with the use of WUS is that it still requires the UE to monitor (and decode if payload) the WUS, hence comes with extra power consumption and undermines the purpose of using the C-DRX. </w:t>
      </w:r>
    </w:p>
    <w:p w14:paraId="4B968B54" w14:textId="77777777"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Two stages C-DRX configuration; one coarse C-DRX cycle which is aligned with the XR traffic periodicity and a second finer C-DRX cycle within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of the coarse cycle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_Ref108797224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[4]</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The advantage is to introduce further micro-sleeps in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of the coarse cycle, hence reducing the power consumption while still using larger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to capture the traffic jitter. The drawback is the latency penalty as traffic arriving during the micro-sleeps still needs to wait for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s of the fine C-DRX cycle. The design can be further improved by adopting non-uniform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s pattern for the fine C-DRX cycle by having larger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s when the jitter probability is higher and smaller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s when the jitter probability is lower.</w:t>
      </w:r>
    </w:p>
    <w:p w14:paraId="696BF2CD" w14:textId="77777777" w:rsidR="00C833F1" w:rsidRPr="00CF68D4" w:rsidRDefault="00C833F1" w:rsidP="00C833F1">
      <w:pPr>
        <w:pStyle w:val="ListParagraph"/>
        <w:rPr>
          <w:rFonts w:ascii="Times New Roman" w:eastAsiaTheme="minorEastAsia" w:hAnsi="Times New Roman" w:cs="Times New Roman"/>
          <w:sz w:val="20"/>
          <w:szCs w:val="20"/>
          <w:lang w:val="en-GB" w:eastAsia="zh-CN"/>
        </w:rPr>
      </w:pPr>
    </w:p>
    <w:p w14:paraId="6D4E81C7" w14:textId="77777777" w:rsidR="00C833F1" w:rsidRDefault="00C833F1" w:rsidP="00C833F1">
      <w:pPr>
        <w:pStyle w:val="ListParagraph"/>
        <w:spacing w:after="0" w:line="240" w:lineRule="auto"/>
        <w:rPr>
          <w:rFonts w:ascii="Times New Roman" w:eastAsiaTheme="minorEastAsia" w:hAnsi="Times New Roman" w:cs="Times New Roman"/>
          <w:sz w:val="20"/>
          <w:szCs w:val="20"/>
          <w:lang w:val="en-GB" w:eastAsia="zh-CN"/>
        </w:rPr>
      </w:pPr>
      <w:r w:rsidRPr="0057235D">
        <w:rPr>
          <w:rFonts w:ascii="Times New Roman" w:eastAsiaTheme="minorEastAsia" w:hAnsi="Times New Roman" w:cs="Times New Roman"/>
          <w:noProof/>
          <w:sz w:val="20"/>
          <w:szCs w:val="20"/>
          <w:lang w:val="en-US" w:eastAsia="zh-TW"/>
        </w:rPr>
        <w:drawing>
          <wp:inline distT="0" distB="0" distL="0" distR="0" wp14:anchorId="7F2B991A" wp14:editId="469D7015">
            <wp:extent cx="5290457" cy="1644790"/>
            <wp:effectExtent l="0" t="0" r="571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8551" cy="1650415"/>
                    </a:xfrm>
                    <a:prstGeom prst="rect">
                      <a:avLst/>
                    </a:prstGeom>
                  </pic:spPr>
                </pic:pic>
              </a:graphicData>
            </a:graphic>
          </wp:inline>
        </w:drawing>
      </w:r>
    </w:p>
    <w:p w14:paraId="77D5B14A" w14:textId="77777777" w:rsidR="00C833F1" w:rsidRPr="008D762E" w:rsidRDefault="00C833F1">
      <w:pPr>
        <w:pStyle w:val="ListParagraph"/>
        <w:numPr>
          <w:ilvl w:val="0"/>
          <w:numId w:val="7"/>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5BFF69C7" w14:textId="77777777" w:rsidR="00C833F1" w:rsidRPr="008D762E" w:rsidRDefault="00C833F1" w:rsidP="00C833F1">
      <w:pPr>
        <w:pStyle w:val="ListParagraph"/>
        <w:spacing w:after="0" w:line="240" w:lineRule="auto"/>
        <w:rPr>
          <w:rFonts w:ascii="Times New Roman" w:eastAsiaTheme="minorEastAsia" w:hAnsi="Times New Roman" w:cs="Times New Roman"/>
          <w:lang w:val="en-GB" w:eastAsia="zh-CN"/>
        </w:rPr>
      </w:pPr>
    </w:p>
    <w:p w14:paraId="7089E7E8" w14:textId="77777777" w:rsidR="00C833F1" w:rsidRPr="008D762E" w:rsidRDefault="00C833F1">
      <w:pPr>
        <w:pStyle w:val="ListParagraph"/>
        <w:numPr>
          <w:ilvl w:val="0"/>
          <w:numId w:val="7"/>
        </w:numPr>
        <w:spacing w:after="0"/>
        <w:rPr>
          <w:b/>
          <w:bCs/>
          <w:i/>
          <w:iCs/>
        </w:rPr>
      </w:pPr>
      <w:r w:rsidRPr="008D762E">
        <w:rPr>
          <w:rFonts w:ascii="Times New Roman" w:eastAsiaTheme="minorEastAsia" w:hAnsi="Times New Roman" w:cs="Times New Roman"/>
          <w:b/>
          <w:bCs/>
          <w:i/>
          <w:iCs/>
          <w:noProof/>
          <w:lang w:val="en-GB" w:eastAsia="zh-CN"/>
        </w:rPr>
        <w:lastRenderedPageBreak/>
        <w:t xml:space="preserve">If coarse and fine C-DRX cycles are used for the jitter, adopt non-uniform </w:t>
      </w:r>
      <w:r>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 xml:space="preserve">s pattern for the fine C-DRX cycle to match the jitter distribution. </w:t>
      </w:r>
    </w:p>
    <w:p w14:paraId="7592AFB5" w14:textId="77777777" w:rsidR="00C833F1" w:rsidRDefault="00C833F1" w:rsidP="00C833F1">
      <w:pPr>
        <w:pStyle w:val="ListParagraph"/>
        <w:spacing w:after="0" w:line="240" w:lineRule="auto"/>
        <w:rPr>
          <w:rFonts w:ascii="Times New Roman" w:eastAsiaTheme="minorEastAsia" w:hAnsi="Times New Roman" w:cs="Times New Roman"/>
          <w:sz w:val="20"/>
          <w:szCs w:val="20"/>
          <w:lang w:val="en-GB" w:eastAsia="zh-CN"/>
        </w:rPr>
      </w:pPr>
    </w:p>
    <w:p w14:paraId="176B997C" w14:textId="77777777" w:rsidR="00C833F1" w:rsidRPr="008D762E" w:rsidRDefault="00C833F1">
      <w:pPr>
        <w:pStyle w:val="ListParagraph"/>
        <w:numPr>
          <w:ilvl w:val="0"/>
          <w:numId w:val="5"/>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Adjustment of the C-DRX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based on the traffic arrival. The adjustment could be an extension, </w:t>
      </w:r>
      <w:proofErr w:type="gramStart"/>
      <w:r w:rsidRPr="008D762E">
        <w:rPr>
          <w:rFonts w:ascii="Times New Roman" w:eastAsiaTheme="minorEastAsia" w:hAnsi="Times New Roman" w:cs="Times New Roman"/>
          <w:lang w:val="en-GB" w:eastAsia="zh-CN"/>
        </w:rPr>
        <w:t>e.g.</w:t>
      </w:r>
      <w:proofErr w:type="gramEnd"/>
      <w:r w:rsidRPr="008D762E">
        <w:rPr>
          <w:rFonts w:ascii="Times New Roman" w:eastAsiaTheme="minorEastAsia" w:hAnsi="Times New Roman" w:cs="Times New Roman"/>
          <w:lang w:val="en-GB" w:eastAsia="zh-CN"/>
        </w:rPr>
        <w:t xml:space="preserve"> PDCCH monitoring in an extra time duration after the end of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if the data is not received in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_Ref109589208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[10]</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The adjustment could also be an early termination, </w:t>
      </w:r>
      <w:proofErr w:type="gramStart"/>
      <w:r w:rsidRPr="008D762E">
        <w:rPr>
          <w:rFonts w:ascii="Times New Roman" w:eastAsiaTheme="minorEastAsia" w:hAnsi="Times New Roman" w:cs="Times New Roman"/>
          <w:lang w:val="en-GB" w:eastAsia="zh-CN"/>
        </w:rPr>
        <w:t>e.g.</w:t>
      </w:r>
      <w:proofErr w:type="gramEnd"/>
      <w:r w:rsidRPr="008D762E">
        <w:rPr>
          <w:rFonts w:ascii="Times New Roman" w:eastAsiaTheme="minorEastAsia" w:hAnsi="Times New Roman" w:cs="Times New Roman"/>
          <w:lang w:val="en-GB" w:eastAsia="zh-CN"/>
        </w:rPr>
        <w:t xml:space="preserve"> stopping the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at the first data arrival and then relying on the Inactivity Timer </w:t>
      </w:r>
      <w:r w:rsidRPr="008D762E">
        <w:rPr>
          <w:rFonts w:ascii="Times New Roman" w:eastAsiaTheme="minorEastAsia" w:hAnsi="Times New Roman" w:cs="Times New Roman"/>
          <w:lang w:val="en-GB" w:eastAsia="zh-CN"/>
        </w:rPr>
        <w:fldChar w:fldCharType="begin"/>
      </w:r>
      <w:r w:rsidRPr="008D762E">
        <w:rPr>
          <w:rFonts w:ascii="Times New Roman" w:eastAsiaTheme="minorEastAsia" w:hAnsi="Times New Roman" w:cs="Times New Roman"/>
          <w:lang w:val="en-GB" w:eastAsia="zh-CN"/>
        </w:rPr>
        <w:instrText xml:space="preserve"> REF _Ref109570588 \r \h </w:instrText>
      </w:r>
      <w:r>
        <w:rPr>
          <w:rFonts w:ascii="Times New Roman" w:eastAsiaTheme="minorEastAsia" w:hAnsi="Times New Roman" w:cs="Times New Roman"/>
          <w:lang w:val="en-GB" w:eastAsia="zh-CN"/>
        </w:rPr>
        <w:instrText xml:space="preserve"> \* MERGEFORMAT </w:instrText>
      </w:r>
      <w:r w:rsidRPr="008D762E">
        <w:rPr>
          <w:rFonts w:ascii="Times New Roman" w:eastAsiaTheme="minorEastAsia" w:hAnsi="Times New Roman" w:cs="Times New Roman"/>
          <w:lang w:val="en-GB" w:eastAsia="zh-CN"/>
        </w:rPr>
      </w:r>
      <w:r w:rsidRPr="008D762E">
        <w:rPr>
          <w:rFonts w:ascii="Times New Roman" w:eastAsiaTheme="minorEastAsia" w:hAnsi="Times New Roman" w:cs="Times New Roman"/>
          <w:lang w:val="en-GB" w:eastAsia="zh-CN"/>
        </w:rPr>
        <w:fldChar w:fldCharType="separate"/>
      </w:r>
      <w:r>
        <w:rPr>
          <w:rFonts w:ascii="Times New Roman" w:eastAsiaTheme="minorEastAsia" w:hAnsi="Times New Roman" w:cs="Times New Roman"/>
          <w:lang w:val="en-GB" w:eastAsia="zh-CN"/>
        </w:rPr>
        <w:t>[9]</w:t>
      </w:r>
      <w:r w:rsidRPr="008D762E">
        <w:rPr>
          <w:rFonts w:ascii="Times New Roman" w:eastAsiaTheme="minorEastAsia" w:hAnsi="Times New Roman" w:cs="Times New Roman"/>
          <w:lang w:val="en-GB" w:eastAsia="zh-CN"/>
        </w:rPr>
        <w:fldChar w:fldCharType="end"/>
      </w:r>
      <w:r w:rsidRPr="008D762E">
        <w:rPr>
          <w:rFonts w:ascii="Times New Roman" w:eastAsiaTheme="minorEastAsia" w:hAnsi="Times New Roman" w:cs="Times New Roman"/>
          <w:lang w:val="en-GB" w:eastAsia="zh-CN"/>
        </w:rPr>
        <w:t xml:space="preserve">. </w:t>
      </w:r>
    </w:p>
    <w:p w14:paraId="15EBDEB9" w14:textId="77777777" w:rsidR="00C833F1" w:rsidRPr="00442706" w:rsidRDefault="00C833F1">
      <w:pPr>
        <w:pStyle w:val="ListParagraph"/>
        <w:numPr>
          <w:ilvl w:val="0"/>
          <w:numId w:val="5"/>
        </w:numPr>
      </w:pPr>
      <w:r w:rsidRPr="008D762E">
        <w:rPr>
          <w:rFonts w:ascii="Times New Roman" w:eastAsiaTheme="minorEastAsia" w:hAnsi="Times New Roman" w:cs="Times New Roman"/>
          <w:lang w:val="en-GB" w:eastAsia="zh-CN"/>
        </w:rPr>
        <w:t xml:space="preserve">Implicit SSSG switching conditioned on data reception: the UE can switch implicitly within the DRX </w:t>
      </w:r>
      <w:r>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from sparse PDCCH monitoring to dense PDCCH monitoring after the data arrival </w:t>
      </w:r>
      <w:r w:rsidRPr="008D762E">
        <w:rPr>
          <w:rFonts w:eastAsiaTheme="minorEastAsia"/>
          <w:lang w:eastAsia="zh-CN"/>
        </w:rPr>
        <w:fldChar w:fldCharType="begin"/>
      </w:r>
      <w:r w:rsidRPr="008D762E">
        <w:rPr>
          <w:rFonts w:ascii="Times New Roman" w:eastAsiaTheme="minorEastAsia" w:hAnsi="Times New Roman" w:cs="Times New Roman"/>
          <w:lang w:val="en-GB" w:eastAsia="zh-CN"/>
        </w:rPr>
        <w:instrText xml:space="preserve"> REF _Ref108797162 \r \h </w:instrText>
      </w:r>
      <w:r>
        <w:rPr>
          <w:rFonts w:ascii="Times New Roman" w:eastAsiaTheme="minorEastAsia" w:hAnsi="Times New Roman" w:cs="Times New Roman"/>
          <w:lang w:val="en-GB" w:eastAsia="zh-CN"/>
        </w:rPr>
        <w:instrText xml:space="preserve"> \* MERGEFORMAT </w:instrText>
      </w:r>
      <w:r w:rsidRPr="008D762E">
        <w:rPr>
          <w:rFonts w:eastAsiaTheme="minorEastAsia"/>
          <w:lang w:eastAsia="zh-CN"/>
        </w:rPr>
      </w:r>
      <w:r w:rsidRPr="008D762E">
        <w:rPr>
          <w:rFonts w:eastAsiaTheme="minorEastAsia"/>
          <w:lang w:eastAsia="zh-CN"/>
        </w:rPr>
        <w:fldChar w:fldCharType="separate"/>
      </w:r>
      <w:r>
        <w:rPr>
          <w:rFonts w:ascii="Times New Roman" w:eastAsiaTheme="minorEastAsia" w:hAnsi="Times New Roman" w:cs="Times New Roman"/>
          <w:lang w:val="en-GB" w:eastAsia="zh-CN"/>
        </w:rPr>
        <w:t>[3]</w:t>
      </w:r>
      <w:r w:rsidRPr="008D762E">
        <w:rPr>
          <w:rFonts w:eastAsiaTheme="minorEastAsia"/>
          <w:lang w:eastAsia="zh-CN"/>
        </w:rPr>
        <w:fldChar w:fldCharType="end"/>
      </w:r>
      <w:r w:rsidRPr="008D762E">
        <w:rPr>
          <w:rFonts w:eastAsiaTheme="minorEastAsia"/>
          <w:lang w:eastAsia="zh-CN"/>
        </w:rPr>
        <w:fldChar w:fldCharType="begin"/>
      </w:r>
      <w:r w:rsidRPr="008D762E">
        <w:rPr>
          <w:rFonts w:ascii="Times New Roman" w:eastAsiaTheme="minorEastAsia" w:hAnsi="Times New Roman" w:cs="Times New Roman"/>
          <w:lang w:val="en-GB" w:eastAsia="zh-CN"/>
        </w:rPr>
        <w:instrText xml:space="preserve"> REF _Ref109570064 \r \h </w:instrText>
      </w:r>
      <w:r>
        <w:rPr>
          <w:rFonts w:ascii="Times New Roman" w:eastAsiaTheme="minorEastAsia" w:hAnsi="Times New Roman" w:cs="Times New Roman"/>
          <w:lang w:val="en-GB" w:eastAsia="zh-CN"/>
        </w:rPr>
        <w:instrText xml:space="preserve"> \* MERGEFORMAT </w:instrText>
      </w:r>
      <w:r w:rsidRPr="008D762E">
        <w:rPr>
          <w:rFonts w:eastAsiaTheme="minorEastAsia"/>
          <w:lang w:eastAsia="zh-CN"/>
        </w:rPr>
      </w:r>
      <w:r w:rsidRPr="008D762E">
        <w:rPr>
          <w:rFonts w:eastAsiaTheme="minorEastAsia"/>
          <w:lang w:eastAsia="zh-CN"/>
        </w:rPr>
        <w:fldChar w:fldCharType="separate"/>
      </w:r>
      <w:r>
        <w:rPr>
          <w:rFonts w:ascii="Times New Roman" w:eastAsiaTheme="minorEastAsia" w:hAnsi="Times New Roman" w:cs="Times New Roman"/>
          <w:lang w:val="en-GB" w:eastAsia="zh-CN"/>
        </w:rPr>
        <w:t>[8]</w:t>
      </w:r>
      <w:r w:rsidRPr="008D762E">
        <w:rPr>
          <w:rFonts w:eastAsiaTheme="minorEastAsia"/>
          <w:lang w:eastAsia="zh-CN"/>
        </w:rPr>
        <w:fldChar w:fldCharType="end"/>
      </w:r>
      <w:r w:rsidRPr="008D762E">
        <w:rPr>
          <w:rFonts w:ascii="Times New Roman" w:eastAsiaTheme="minorEastAsia" w:hAnsi="Times New Roman" w:cs="Times New Roman"/>
          <w:lang w:val="en-GB" w:eastAsia="zh-CN"/>
        </w:rPr>
        <w:t>.</w:t>
      </w:r>
    </w:p>
    <w:p w14:paraId="77F20755" w14:textId="23B419D0" w:rsidR="00C833F1" w:rsidRDefault="00C833F1" w:rsidP="00C833F1">
      <w:pPr>
        <w:pStyle w:val="Heading2"/>
      </w:pPr>
      <w:r>
        <w:t>C-DRX Enhancement for multiple XR traffic flows</w:t>
      </w:r>
    </w:p>
    <w:p w14:paraId="1B104277" w14:textId="77777777" w:rsidR="00C833F1" w:rsidRDefault="00C833F1" w:rsidP="00C833F1">
      <w:r>
        <w:t xml:space="preserve">XR traffic is composed of multiple data flows, like video, audio, pose/control information, haptic, etc. These flows have different traffic characteristics (periodicities, offsets, packet sizes, etc.) and different QoS requirements. </w:t>
      </w:r>
    </w:p>
    <w:p w14:paraId="59D28900" w14:textId="77777777" w:rsidR="00C833F1" w:rsidRPr="00DC1675" w:rsidRDefault="00C833F1" w:rsidP="00C833F1">
      <w:r>
        <w:t xml:space="preserve">The adoption of multiple simultaneously active C-DRX configurations to support the multi-flow XR traffic has been discussed in RAN1#109e </w:t>
      </w:r>
      <w:r>
        <w:fldChar w:fldCharType="begin"/>
      </w:r>
      <w:r>
        <w:instrText xml:space="preserve"> REF _Ref109589408 \r \h </w:instrText>
      </w:r>
      <w:r>
        <w:fldChar w:fldCharType="separate"/>
      </w:r>
      <w:r>
        <w:t>[11]</w:t>
      </w:r>
      <w:r>
        <w:fldChar w:fldCharType="end"/>
      </w:r>
      <w:r>
        <w:t xml:space="preserve">. The main motivation is to reduce the UE power consumption by having a dedicated and optimized C-DRX configuration per XR traffic flow. For example, different C-DRX configurations could be configured for video, audio, haptic flows. Even further, different C-DRX configurations could be used for I-frames vs. P-frames. </w:t>
      </w:r>
    </w:p>
    <w:p w14:paraId="7CDEA08F" w14:textId="77777777" w:rsidR="00C833F1" w:rsidRDefault="00C833F1" w:rsidP="00C833F1">
      <w:pPr>
        <w:pStyle w:val="Heading2"/>
      </w:pPr>
      <w:r>
        <w:t>Dynamic Adaptation of C-DRX Configuration</w:t>
      </w:r>
    </w:p>
    <w:p w14:paraId="03C28CCF" w14:textId="77777777" w:rsidR="00C833F1" w:rsidRDefault="00C833F1" w:rsidP="00C833F1">
      <w:r>
        <w:t xml:space="preserve">The adoption of dynamic adaptation of the C-DRX configuration parameters (On-Duration, Inactivity Timer, Start Offset) has been mentioned in RAN1#109e </w:t>
      </w:r>
      <w:r>
        <w:fldChar w:fldCharType="begin"/>
      </w:r>
      <w:r>
        <w:instrText xml:space="preserve"> REF _Ref109589408 \r \h </w:instrText>
      </w:r>
      <w:r>
        <w:fldChar w:fldCharType="separate"/>
      </w:r>
      <w:r>
        <w:t>[11]</w:t>
      </w:r>
      <w:r>
        <w:fldChar w:fldCharType="end"/>
      </w:r>
      <w:r>
        <w:t>.</w:t>
      </w:r>
    </w:p>
    <w:p w14:paraId="59A0823E" w14:textId="77777777" w:rsidR="00C833F1" w:rsidRPr="0059191B" w:rsidRDefault="00C833F1" w:rsidP="00C833F1">
      <w:r>
        <w:t>Although this technique can help address the jitter and the periodicity alignment issues, it requires the network to have a priori knowledge about the jitter of the traffic burst arriving in the next C-DRX occasion. This requires the network to have instantaneous information from the XR server /video codec about the jitter or the network to do jitter prediction.</w:t>
      </w:r>
    </w:p>
    <w:p w14:paraId="3A6968BD" w14:textId="2657F31A" w:rsidR="00427843" w:rsidRDefault="00427843" w:rsidP="00E95C79">
      <w:pPr>
        <w:overflowPunct w:val="0"/>
        <w:autoSpaceDE w:val="0"/>
        <w:autoSpaceDN w:val="0"/>
        <w:jc w:val="both"/>
        <w:rPr>
          <w:b/>
          <w:bCs/>
          <w:i/>
        </w:rPr>
      </w:pPr>
    </w:p>
    <w:p w14:paraId="07335542" w14:textId="016B554F" w:rsidR="005D7436" w:rsidRPr="00276C38" w:rsidRDefault="005D7436" w:rsidP="005D7436">
      <w:pPr>
        <w:pStyle w:val="Heading1"/>
        <w:jc w:val="both"/>
        <w:rPr>
          <w:lang w:eastAsia="zh-TW"/>
        </w:rPr>
      </w:pPr>
      <w:r>
        <w:rPr>
          <w:lang w:eastAsia="zh-TW"/>
        </w:rPr>
        <w:t>PDCCH Monitoring Enhancements</w:t>
      </w:r>
    </w:p>
    <w:p w14:paraId="3375E35F" w14:textId="43222060" w:rsidR="006077A2" w:rsidRDefault="006077A2" w:rsidP="006077A2">
      <w:pPr>
        <w:rPr>
          <w:lang w:eastAsia="zh-TW"/>
        </w:rPr>
      </w:pPr>
      <w:r>
        <w:rPr>
          <w:lang w:eastAsia="zh-TW"/>
        </w:rPr>
        <w:t xml:space="preserve">In RAN1#109e </w:t>
      </w:r>
      <w:r>
        <w:rPr>
          <w:lang w:eastAsia="zh-TW"/>
        </w:rPr>
        <w:fldChar w:fldCharType="begin"/>
      </w:r>
      <w:r>
        <w:rPr>
          <w:lang w:eastAsia="zh-TW"/>
        </w:rPr>
        <w:instrText xml:space="preserve"> REF _Ref110584193 \r \h </w:instrText>
      </w:r>
      <w:r>
        <w:rPr>
          <w:lang w:eastAsia="zh-TW"/>
        </w:rPr>
      </w:r>
      <w:r>
        <w:rPr>
          <w:lang w:eastAsia="zh-TW"/>
        </w:rPr>
        <w:fldChar w:fldCharType="separate"/>
      </w:r>
      <w:r>
        <w:rPr>
          <w:lang w:eastAsia="zh-TW"/>
        </w:rPr>
        <w:t>[2]</w:t>
      </w:r>
      <w:r>
        <w:rPr>
          <w:lang w:eastAsia="zh-TW"/>
        </w:rPr>
        <w:fldChar w:fldCharType="end"/>
      </w:r>
      <w:r>
        <w:rPr>
          <w:lang w:eastAsia="zh-TW"/>
        </w:rPr>
        <w:t xml:space="preserve">, the following agreement has been reached for PDCCH enhancement: </w:t>
      </w:r>
    </w:p>
    <w:p w14:paraId="07C6178C" w14:textId="7484F44F" w:rsidR="006077A2" w:rsidRDefault="006077A2" w:rsidP="00E95C79">
      <w:pPr>
        <w:overflowPunct w:val="0"/>
        <w:autoSpaceDE w:val="0"/>
        <w:autoSpaceDN w:val="0"/>
        <w:jc w:val="both"/>
        <w:rPr>
          <w:b/>
          <w:bCs/>
          <w:i/>
        </w:rPr>
      </w:pPr>
    </w:p>
    <w:p w14:paraId="1138D839" w14:textId="77777777" w:rsidR="006077A2" w:rsidRPr="00D610FC" w:rsidRDefault="006077A2" w:rsidP="006077A2">
      <w:pPr>
        <w:rPr>
          <w:rFonts w:eastAsia="SimSun" w:cs="Times"/>
          <w:b/>
          <w:bCs/>
          <w:szCs w:val="20"/>
          <w:highlight w:val="green"/>
        </w:rPr>
      </w:pPr>
      <w:r>
        <w:rPr>
          <w:rFonts w:eastAsia="SimSun" w:cs="Times"/>
          <w:b/>
          <w:bCs/>
          <w:szCs w:val="20"/>
          <w:highlight w:val="green"/>
        </w:rPr>
        <w:t>Agreement</w:t>
      </w:r>
    </w:p>
    <w:p w14:paraId="4CCBACBE" w14:textId="77777777" w:rsidR="006077A2" w:rsidRPr="00F165C7" w:rsidRDefault="006077A2" w:rsidP="006077A2">
      <w:pPr>
        <w:rPr>
          <w:bCs/>
        </w:rPr>
      </w:pPr>
      <w:r w:rsidRPr="00C616F8">
        <w:rPr>
          <w:bCs/>
        </w:rPr>
        <w:t>For power saving study of Rel-18 XR SI, PDCCH monitoring enhancements to evaluate in this study item are to be selected from the following</w:t>
      </w:r>
    </w:p>
    <w:p w14:paraId="3CAECB0B" w14:textId="77777777" w:rsidR="006077A2" w:rsidRPr="00C833F1" w:rsidRDefault="006077A2">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Low priority Issue 2-1: Alignment between PDCCH monitoring and XR traffic to resolve the mismatch between PDCCH monitoring periodicity and XR traffic periodicity. </w:t>
      </w:r>
    </w:p>
    <w:p w14:paraId="18B02C8E"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some companies think Rel-17 PDCCH monitoring adaptation can solve issue 2-1 or achieve similar intended outcome</w:t>
      </w:r>
    </w:p>
    <w:p w14:paraId="39AA08F8"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Note: Solutions proposed for Issue 2-1 and those proposed for Issue 1-1 are motivated by the same issue, namely non-integer XR traffic periodicity. It is to be </w:t>
      </w:r>
      <w:r w:rsidRPr="00C833F1">
        <w:rPr>
          <w:rFonts w:ascii="Times New Roman" w:eastAsia="Times New Roman" w:hAnsi="Times New Roman" w:cs="Times New Roman"/>
          <w:bCs/>
          <w:lang w:val="en-GB"/>
        </w:rPr>
        <w:lastRenderedPageBreak/>
        <w:t>studied how they compare in in terms of power saving gain and capacity, (a) solutions proposed for Issue 1-1; (b) solutions proposed for Issue 2-1.</w:t>
      </w:r>
    </w:p>
    <w:p w14:paraId="4B26F393" w14:textId="77777777" w:rsidR="006077A2" w:rsidRPr="00C833F1" w:rsidRDefault="006077A2">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Low priority Issue 2-2: XR-dedicated PDCCH monitoring window to supplement CDRX for multi-flow traffic. </w:t>
      </w:r>
    </w:p>
    <w:p w14:paraId="305B344E"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some companies think Rel-17 PDCCH monitoring adaptation can solve issue 2-2 or achieve similar intended outcome</w:t>
      </w:r>
    </w:p>
    <w:p w14:paraId="35F26F60"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30A783F4" w14:textId="77777777" w:rsidR="006077A2" w:rsidRPr="00C833F1" w:rsidRDefault="006077A2">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High priority Issue 2-3: Enhancements to Rel-17 PDCCH monitoring adaptation. </w:t>
      </w:r>
    </w:p>
    <w:p w14:paraId="257DE575"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Discussion on some enhancements may depend on the outcome of Rel-17 PDCCH monitoring adaptation maintenance</w:t>
      </w:r>
    </w:p>
    <w:p w14:paraId="69D88DB9" w14:textId="77777777" w:rsidR="006077A2" w:rsidRPr="00C833F1" w:rsidRDefault="006077A2">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The study on enhancement to R17 PDCCH monitoring adaptation should focus on the techniques that are used for addressing XR-specific issues, e.g., jitter</w:t>
      </w:r>
    </w:p>
    <w:p w14:paraId="33C1D257" w14:textId="77777777" w:rsidR="006077A2" w:rsidRPr="00C833F1" w:rsidRDefault="006077A2" w:rsidP="006077A2">
      <w:pPr>
        <w:pStyle w:val="ListParagraph"/>
        <w:ind w:left="0"/>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1: Other considerations are not precluded</w:t>
      </w:r>
    </w:p>
    <w:p w14:paraId="665283D5" w14:textId="2DBD31B7" w:rsidR="00C833F1" w:rsidRPr="00C833F1" w:rsidRDefault="006077A2" w:rsidP="00C833F1">
      <w:pPr>
        <w:pStyle w:val="ListParagraph"/>
        <w:ind w:left="0"/>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Note 2: Companies are encouraged to clarify or provide more details of the proposed solutions, for addressing concerns from the group. </w:t>
      </w:r>
    </w:p>
    <w:p w14:paraId="069872C6" w14:textId="77777777" w:rsidR="00C833F1" w:rsidRPr="00C833F1" w:rsidRDefault="00C833F1" w:rsidP="00C833F1">
      <w:pPr>
        <w:rPr>
          <w:color w:val="000000" w:themeColor="text1"/>
        </w:rPr>
      </w:pPr>
      <w:r w:rsidRPr="00C833F1">
        <w:rPr>
          <w:color w:val="000000" w:themeColor="text1"/>
        </w:rPr>
        <w:t xml:space="preserve">Enhancements to Rel-17 PDCCH monitoring adaptation is agreed to be treated as a high priority topic. Rel-17 PDCCH skipping and SSSG switching both require enhancements to better support XR traffic. </w:t>
      </w:r>
    </w:p>
    <w:p w14:paraId="2177DB17" w14:textId="77777777" w:rsidR="00C833F1" w:rsidRPr="00C833F1" w:rsidRDefault="00C833F1" w:rsidP="00C833F1">
      <w:pPr>
        <w:rPr>
          <w:color w:val="000000" w:themeColor="text1"/>
        </w:rPr>
      </w:pPr>
    </w:p>
    <w:p w14:paraId="0E1CCDF0" w14:textId="77777777" w:rsidR="00C833F1" w:rsidRPr="00C833F1" w:rsidRDefault="00C833F1" w:rsidP="00C833F1">
      <w:pPr>
        <w:rPr>
          <w:color w:val="000000" w:themeColor="text1"/>
        </w:rPr>
      </w:pPr>
      <w:r w:rsidRPr="00C833F1">
        <w:rPr>
          <w:color w:val="000000" w:themeColor="text1"/>
        </w:rPr>
        <w:t xml:space="preserve">Regarding the Rel-17 PDCCH skipping, the following enhancements need to be studied: </w:t>
      </w:r>
    </w:p>
    <w:p w14:paraId="021515BB" w14:textId="77777777" w:rsidR="00C833F1" w:rsidRP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The use of non-scheduling DCI format to trigger the PDCCH skipping. For example, when the video frame/slice is transmitted the gNB can use the non-scheduling DCI to signal PDCCH skipping. Since the </w:t>
      </w:r>
      <w:r w:rsidRPr="00C833F1">
        <w:rPr>
          <w:rFonts w:ascii="Times New Roman" w:eastAsia="Times New Roman" w:hAnsi="Times New Roman" w:cs="Times New Roman" w:hint="eastAsia"/>
          <w:color w:val="000000" w:themeColor="text1"/>
          <w:lang w:val="en-GB"/>
        </w:rPr>
        <w:t xml:space="preserve">UE </w:t>
      </w:r>
      <w:r w:rsidRPr="00C833F1">
        <w:rPr>
          <w:rFonts w:ascii="Times New Roman" w:eastAsia="Times New Roman" w:hAnsi="Times New Roman" w:cs="Times New Roman"/>
          <w:color w:val="000000" w:themeColor="text1"/>
          <w:lang w:val="en-GB"/>
        </w:rPr>
        <w:t>should be</w:t>
      </w:r>
      <w:r w:rsidRPr="00C833F1">
        <w:rPr>
          <w:rFonts w:ascii="Times New Roman" w:eastAsia="Times New Roman" w:hAnsi="Times New Roman" w:cs="Times New Roman" w:hint="eastAsia"/>
          <w:color w:val="000000" w:themeColor="text1"/>
          <w:lang w:val="en-GB"/>
        </w:rPr>
        <w:t xml:space="preserve"> indicated to skip PDCCH </w:t>
      </w:r>
      <w:r w:rsidRPr="00C833F1">
        <w:rPr>
          <w:rFonts w:ascii="Times New Roman" w:eastAsia="Times New Roman" w:hAnsi="Times New Roman" w:cs="Times New Roman"/>
          <w:color w:val="000000" w:themeColor="text1"/>
          <w:lang w:val="en-GB"/>
        </w:rPr>
        <w:t xml:space="preserve">after the end of the burst transmission, this is to address the need to consider the retransmission of the last packet of a burst as the DCI scheduling the last packet can’t trigger the PDCCH skipping in case a retransmission is needed. The retransmission can’t wait for the next SPS/CG cycle as the associated PDB will expire.  Hence, the </w:t>
      </w:r>
      <w:r w:rsidRPr="00C833F1">
        <w:rPr>
          <w:rFonts w:ascii="Times New Roman" w:eastAsia="Times New Roman" w:hAnsi="Times New Roman" w:cs="Times New Roman" w:hint="eastAsia"/>
          <w:color w:val="000000" w:themeColor="text1"/>
          <w:lang w:val="en-GB"/>
        </w:rPr>
        <w:t xml:space="preserve">UE </w:t>
      </w:r>
      <w:r w:rsidRPr="00C833F1">
        <w:rPr>
          <w:rFonts w:ascii="Times New Roman" w:eastAsia="Times New Roman" w:hAnsi="Times New Roman" w:cs="Times New Roman"/>
          <w:color w:val="000000" w:themeColor="text1"/>
          <w:lang w:val="en-GB"/>
        </w:rPr>
        <w:t>should be</w:t>
      </w:r>
      <w:r w:rsidRPr="00C833F1">
        <w:rPr>
          <w:rFonts w:ascii="Times New Roman" w:eastAsia="Times New Roman" w:hAnsi="Times New Roman" w:cs="Times New Roman" w:hint="eastAsia"/>
          <w:color w:val="000000" w:themeColor="text1"/>
          <w:lang w:val="en-GB"/>
        </w:rPr>
        <w:t xml:space="preserve"> indicated to skip PDCCH </w:t>
      </w:r>
      <w:r w:rsidRPr="00C833F1">
        <w:rPr>
          <w:rFonts w:ascii="Times New Roman" w:eastAsia="Times New Roman" w:hAnsi="Times New Roman" w:cs="Times New Roman"/>
          <w:color w:val="000000" w:themeColor="text1"/>
          <w:lang w:val="en-GB"/>
        </w:rPr>
        <w:t>after finishing the burst transmission.</w:t>
      </w:r>
      <w:r w:rsidRPr="00C833F1">
        <w:rPr>
          <w:rFonts w:eastAsiaTheme="minorEastAsia"/>
          <w:b/>
          <w:bCs/>
          <w:color w:val="000000" w:themeColor="text1"/>
          <w:lang w:eastAsia="zh-CN"/>
        </w:rPr>
        <w:t xml:space="preserve"> </w:t>
      </w:r>
    </w:p>
    <w:p w14:paraId="7DEF5A7B" w14:textId="0A7C64D1" w:rsidR="00C833F1" w:rsidRP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Define new skipping durations. The new durations should cover the xr_periodicity +/- </w:t>
      </w:r>
      <w:proofErr w:type="spellStart"/>
      <w:r w:rsidRPr="00C833F1">
        <w:rPr>
          <w:rFonts w:ascii="Times New Roman" w:eastAsia="Times New Roman" w:hAnsi="Times New Roman" w:cs="Times New Roman"/>
          <w:color w:val="000000" w:themeColor="text1"/>
          <w:lang w:val="en-GB"/>
        </w:rPr>
        <w:t>jitter</w:t>
      </w:r>
      <w:r w:rsidR="008E7A2E">
        <w:rPr>
          <w:rFonts w:ascii="Times New Roman" w:eastAsia="Times New Roman" w:hAnsi="Times New Roman" w:cs="Times New Roman"/>
          <w:color w:val="000000" w:themeColor="text1"/>
          <w:lang w:val="en-GB"/>
        </w:rPr>
        <w:t>_range</w:t>
      </w:r>
      <w:proofErr w:type="spellEnd"/>
      <w:r w:rsidRPr="00C833F1">
        <w:rPr>
          <w:rFonts w:ascii="Times New Roman" w:eastAsia="Times New Roman" w:hAnsi="Times New Roman" w:cs="Times New Roman"/>
          <w:color w:val="000000" w:themeColor="text1"/>
          <w:lang w:val="en-GB"/>
        </w:rPr>
        <w:t xml:space="preserve"> with good resolution. For example, for a frame rate of 60 fps and jitter = +/-4ms, the durations should have good resolutions in the interval [16.67 -8ms, 16.67+ 8 </w:t>
      </w:r>
      <w:proofErr w:type="spellStart"/>
      <w:r w:rsidRPr="00C833F1">
        <w:rPr>
          <w:rFonts w:ascii="Times New Roman" w:eastAsia="Times New Roman" w:hAnsi="Times New Roman" w:cs="Times New Roman"/>
          <w:color w:val="000000" w:themeColor="text1"/>
          <w:lang w:val="en-GB"/>
        </w:rPr>
        <w:t>ms</w:t>
      </w:r>
      <w:proofErr w:type="spellEnd"/>
      <w:r w:rsidRPr="00C833F1">
        <w:rPr>
          <w:rFonts w:ascii="Times New Roman" w:eastAsia="Times New Roman" w:hAnsi="Times New Roman" w:cs="Times New Roman"/>
          <w:color w:val="000000" w:themeColor="text1"/>
          <w:lang w:val="en-GB"/>
        </w:rPr>
        <w:t xml:space="preserve">] = [8.67 </w:t>
      </w:r>
      <w:proofErr w:type="spellStart"/>
      <w:r w:rsidRPr="00C833F1">
        <w:rPr>
          <w:rFonts w:ascii="Times New Roman" w:eastAsia="Times New Roman" w:hAnsi="Times New Roman" w:cs="Times New Roman"/>
          <w:color w:val="000000" w:themeColor="text1"/>
          <w:lang w:val="en-GB"/>
        </w:rPr>
        <w:t>ms</w:t>
      </w:r>
      <w:proofErr w:type="spellEnd"/>
      <w:r w:rsidRPr="00C833F1">
        <w:rPr>
          <w:rFonts w:ascii="Times New Roman" w:eastAsia="Times New Roman" w:hAnsi="Times New Roman" w:cs="Times New Roman"/>
          <w:color w:val="000000" w:themeColor="text1"/>
          <w:lang w:val="en-GB"/>
        </w:rPr>
        <w:t xml:space="preserve">, 24.67 </w:t>
      </w:r>
      <w:proofErr w:type="spellStart"/>
      <w:r w:rsidRPr="00C833F1">
        <w:rPr>
          <w:rFonts w:ascii="Times New Roman" w:eastAsia="Times New Roman" w:hAnsi="Times New Roman" w:cs="Times New Roman"/>
          <w:color w:val="000000" w:themeColor="text1"/>
          <w:lang w:val="en-GB"/>
        </w:rPr>
        <w:t>ms</w:t>
      </w:r>
      <w:proofErr w:type="spellEnd"/>
      <w:r w:rsidRPr="00C833F1">
        <w:rPr>
          <w:rFonts w:ascii="Times New Roman" w:eastAsia="Times New Roman" w:hAnsi="Times New Roman" w:cs="Times New Roman"/>
          <w:color w:val="000000" w:themeColor="text1"/>
          <w:lang w:val="en-GB"/>
        </w:rPr>
        <w:t>]. In Rel-17, a maximum of 2 bits could be allocated to signal the skipping duration, the UE can monitor per slot, or skip 10 slots or skip 20 slots. For XR traffic, more bits should be allocated to signal the skipping duration. Also, the associated durations should be RRC configured by the gNB to accommodate different XR traffic periodicities and different jitters. A coarse skipping duration and a fine skipping duration could be defined to reduce the signalling overhead.</w:t>
      </w:r>
    </w:p>
    <w:p w14:paraId="626F1FB0" w14:textId="49FAB076" w:rsid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PDCCH skipping should operate efficiently when the UE is configured with C-DRX for XR and when the UE is not configured with C-DRX for XR. Both configurations should </w:t>
      </w:r>
      <w:r w:rsidRPr="00C833F1">
        <w:rPr>
          <w:rFonts w:ascii="Times New Roman" w:eastAsia="Times New Roman" w:hAnsi="Times New Roman" w:cs="Times New Roman"/>
          <w:color w:val="000000" w:themeColor="text1"/>
          <w:lang w:val="en-GB"/>
        </w:rPr>
        <w:lastRenderedPageBreak/>
        <w:t xml:space="preserve">be studied separately and PDCCH skipping should operate efficiently for both configurations.  </w:t>
      </w:r>
    </w:p>
    <w:p w14:paraId="1477D9D4" w14:textId="77777777" w:rsidR="00192547" w:rsidRPr="008D762E" w:rsidRDefault="00192547" w:rsidP="00192547">
      <w:pPr>
        <w:pStyle w:val="ListParagraph"/>
        <w:spacing w:after="0" w:line="240" w:lineRule="auto"/>
        <w:rPr>
          <w:rFonts w:ascii="Times New Roman" w:eastAsiaTheme="minorEastAsia" w:hAnsi="Times New Roman" w:cs="Times New Roman"/>
          <w:lang w:val="en-GB" w:eastAsia="zh-CN"/>
        </w:rPr>
      </w:pPr>
    </w:p>
    <w:p w14:paraId="54EC60BF" w14:textId="7D049998" w:rsidR="00192547" w:rsidRDefault="00192547">
      <w:pPr>
        <w:pStyle w:val="ListParagraph"/>
        <w:numPr>
          <w:ilvl w:val="0"/>
          <w:numId w:val="7"/>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the u</w:t>
      </w:r>
      <w:r w:rsidRPr="00B85935">
        <w:rPr>
          <w:rFonts w:ascii="Times New Roman" w:eastAsiaTheme="minorEastAsia" w:hAnsi="Times New Roman" w:cs="Times New Roman"/>
          <w:b/>
          <w:bCs/>
          <w:i/>
          <w:iCs/>
          <w:noProof/>
          <w:lang w:val="en-GB" w:eastAsia="zh-CN"/>
        </w:rPr>
        <w:t>se of non-scheduling DCI format to trigger the PDCCH skipping</w:t>
      </w:r>
      <w:r>
        <w:rPr>
          <w:rFonts w:ascii="Times New Roman" w:eastAsiaTheme="minorEastAsia" w:hAnsi="Times New Roman" w:cs="Times New Roman"/>
          <w:b/>
          <w:bCs/>
          <w:i/>
          <w:iCs/>
          <w:noProof/>
          <w:lang w:val="en-GB" w:eastAsia="zh-CN"/>
        </w:rPr>
        <w:t>.</w:t>
      </w:r>
    </w:p>
    <w:p w14:paraId="34854545" w14:textId="412EF26B" w:rsidR="00192547" w:rsidRDefault="00CE3F0E">
      <w:pPr>
        <w:pStyle w:val="ListParagraph"/>
        <w:numPr>
          <w:ilvl w:val="0"/>
          <w:numId w:val="7"/>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Define new </w:t>
      </w:r>
      <w:r w:rsidR="007B6C77">
        <w:rPr>
          <w:rFonts w:ascii="Times New Roman" w:eastAsiaTheme="minorEastAsia" w:hAnsi="Times New Roman" w:cs="Times New Roman"/>
          <w:b/>
          <w:bCs/>
          <w:i/>
          <w:iCs/>
          <w:noProof/>
          <w:lang w:val="en-GB" w:eastAsia="zh-CN"/>
        </w:rPr>
        <w:t xml:space="preserve">configurable PDCCH </w:t>
      </w:r>
      <w:r w:rsidRPr="00B85935">
        <w:rPr>
          <w:rFonts w:ascii="Times New Roman" w:eastAsiaTheme="minorEastAsia" w:hAnsi="Times New Roman" w:cs="Times New Roman"/>
          <w:b/>
          <w:bCs/>
          <w:i/>
          <w:iCs/>
          <w:noProof/>
          <w:lang w:val="en-GB" w:eastAsia="zh-CN"/>
        </w:rPr>
        <w:t>skipping durations</w:t>
      </w:r>
      <w:r>
        <w:rPr>
          <w:rFonts w:ascii="Times New Roman" w:eastAsiaTheme="minorEastAsia" w:hAnsi="Times New Roman" w:cs="Times New Roman"/>
          <w:b/>
          <w:bCs/>
          <w:i/>
          <w:iCs/>
          <w:noProof/>
          <w:lang w:val="en-GB" w:eastAsia="zh-CN"/>
        </w:rPr>
        <w:t xml:space="preserve"> </w:t>
      </w:r>
      <w:r w:rsidR="008E7A2E">
        <w:rPr>
          <w:rFonts w:ascii="Times New Roman" w:eastAsiaTheme="minorEastAsia" w:hAnsi="Times New Roman" w:cs="Times New Roman"/>
          <w:b/>
          <w:bCs/>
          <w:i/>
          <w:iCs/>
          <w:noProof/>
          <w:lang w:val="en-GB" w:eastAsia="zh-CN"/>
        </w:rPr>
        <w:t xml:space="preserve">in the range </w:t>
      </w:r>
      <w:r w:rsidR="00212D93" w:rsidRPr="00B85935">
        <w:rPr>
          <w:rFonts w:ascii="Times New Roman" w:eastAsiaTheme="minorEastAsia" w:hAnsi="Times New Roman" w:cs="Times New Roman"/>
          <w:b/>
          <w:bCs/>
          <w:i/>
          <w:iCs/>
          <w:noProof/>
          <w:lang w:val="en-GB" w:eastAsia="zh-CN"/>
        </w:rPr>
        <w:t>xr_periodicity +/- jitter_range</w:t>
      </w:r>
      <w:r w:rsidR="00212D93">
        <w:rPr>
          <w:rFonts w:ascii="Times New Roman" w:eastAsiaTheme="minorEastAsia" w:hAnsi="Times New Roman" w:cs="Times New Roman"/>
          <w:b/>
          <w:bCs/>
          <w:i/>
          <w:iCs/>
          <w:noProof/>
          <w:lang w:val="en-GB" w:eastAsia="zh-CN"/>
        </w:rPr>
        <w:t>.</w:t>
      </w:r>
    </w:p>
    <w:p w14:paraId="4116CA50" w14:textId="684E6301" w:rsidR="007B6C77" w:rsidRPr="00B85935" w:rsidRDefault="007B6C77">
      <w:pPr>
        <w:pStyle w:val="ListParagraph"/>
        <w:numPr>
          <w:ilvl w:val="0"/>
          <w:numId w:val="7"/>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PDCCH skipping should operate efficiently when the UE is configured </w:t>
      </w:r>
      <w:r>
        <w:rPr>
          <w:rFonts w:ascii="Times New Roman" w:eastAsiaTheme="minorEastAsia" w:hAnsi="Times New Roman" w:cs="Times New Roman"/>
          <w:b/>
          <w:bCs/>
          <w:i/>
          <w:iCs/>
          <w:noProof/>
          <w:lang w:val="en-GB" w:eastAsia="zh-CN"/>
        </w:rPr>
        <w:t xml:space="preserve">or not </w:t>
      </w:r>
      <w:r w:rsidRPr="00B85935">
        <w:rPr>
          <w:rFonts w:ascii="Times New Roman" w:eastAsiaTheme="minorEastAsia" w:hAnsi="Times New Roman" w:cs="Times New Roman"/>
          <w:b/>
          <w:bCs/>
          <w:i/>
          <w:iCs/>
          <w:noProof/>
          <w:lang w:val="en-GB" w:eastAsia="zh-CN"/>
        </w:rPr>
        <w:t>with C-DRX</w:t>
      </w:r>
    </w:p>
    <w:p w14:paraId="31506B2F" w14:textId="77777777" w:rsidR="00192547" w:rsidRPr="00B85935" w:rsidRDefault="00192547" w:rsidP="00B85935">
      <w:pPr>
        <w:rPr>
          <w:color w:val="000000" w:themeColor="text1"/>
        </w:rPr>
      </w:pPr>
    </w:p>
    <w:p w14:paraId="5C1F8F35" w14:textId="77777777" w:rsidR="00C833F1" w:rsidRPr="00C833F1" w:rsidRDefault="00C833F1" w:rsidP="00C833F1">
      <w:pPr>
        <w:rPr>
          <w:color w:val="000000" w:themeColor="text1"/>
        </w:rPr>
      </w:pPr>
      <w:r w:rsidRPr="00C833F1">
        <w:rPr>
          <w:color w:val="000000" w:themeColor="text1"/>
        </w:rPr>
        <w:t xml:space="preserve">Regarding the SSSG switching, the following enhancements need to be studied: </w:t>
      </w:r>
    </w:p>
    <w:p w14:paraId="41C5D027" w14:textId="77777777" w:rsidR="00C833F1" w:rsidRPr="00C833F1" w:rsidRDefault="00C833F1" w:rsidP="00C833F1">
      <w:pPr>
        <w:rPr>
          <w:color w:val="000000" w:themeColor="text1"/>
        </w:rPr>
      </w:pPr>
    </w:p>
    <w:p w14:paraId="5CCF3139" w14:textId="77777777" w:rsidR="00C833F1" w:rsidRPr="00C833F1"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 xml:space="preserve">As proposed for PDCCH skipping, to define new skipping durations, it is also required to check the SSSG switching timer </w:t>
      </w:r>
      <w:r w:rsidRPr="00C833F1">
        <w:rPr>
          <w:rFonts w:ascii="Times New Roman" w:eastAsia="Times New Roman" w:hAnsi="Times New Roman" w:cs="Times New Roman"/>
          <w:i/>
          <w:iCs/>
          <w:color w:val="000000" w:themeColor="text1"/>
          <w:lang w:val="en-GB"/>
        </w:rPr>
        <w:t>searchSpaceSwitchTimer-r17</w:t>
      </w:r>
      <w:r w:rsidRPr="00C833F1">
        <w:rPr>
          <w:rFonts w:ascii="Times New Roman" w:eastAsia="Times New Roman" w:hAnsi="Times New Roman" w:cs="Times New Roman"/>
          <w:color w:val="000000" w:themeColor="text1"/>
          <w:lang w:val="en-GB"/>
        </w:rPr>
        <w:t xml:space="preserve"> and whether new timers are required for the XR traffic.</w:t>
      </w:r>
    </w:p>
    <w:p w14:paraId="68298DF7" w14:textId="532C4E36" w:rsidR="00F90DF7" w:rsidRPr="00F90DF7" w:rsidRDefault="00C833F1">
      <w:pPr>
        <w:pStyle w:val="ListParagraph"/>
        <w:numPr>
          <w:ilvl w:val="0"/>
          <w:numId w:val="20"/>
        </w:numPr>
        <w:rPr>
          <w:rFonts w:ascii="Times New Roman" w:eastAsia="Times New Roman" w:hAnsi="Times New Roman" w:cs="Times New Roman"/>
          <w:color w:val="000000" w:themeColor="text1"/>
          <w:lang w:val="en-GB"/>
        </w:rPr>
      </w:pPr>
      <w:r w:rsidRPr="00C833F1">
        <w:rPr>
          <w:rFonts w:ascii="Times New Roman" w:eastAsia="Times New Roman" w:hAnsi="Times New Roman" w:cs="Times New Roman"/>
          <w:color w:val="000000" w:themeColor="text1"/>
          <w:lang w:val="en-GB"/>
        </w:rPr>
        <w:t>SSSG switching should also operate efficiently when the UE is configured or not with C-DRX for XR.</w:t>
      </w:r>
    </w:p>
    <w:p w14:paraId="1D38264F" w14:textId="77777777" w:rsidR="00F90DF7" w:rsidRPr="008D762E" w:rsidRDefault="00F90DF7" w:rsidP="00F90DF7">
      <w:pPr>
        <w:pStyle w:val="ListParagraph"/>
        <w:spacing w:after="0" w:line="240" w:lineRule="auto"/>
        <w:rPr>
          <w:rFonts w:ascii="Times New Roman" w:eastAsiaTheme="minorEastAsia" w:hAnsi="Times New Roman" w:cs="Times New Roman"/>
          <w:lang w:val="en-GB" w:eastAsia="zh-CN"/>
        </w:rPr>
      </w:pPr>
    </w:p>
    <w:p w14:paraId="4C5CEF3C" w14:textId="65B78099" w:rsidR="00F90DF7" w:rsidRDefault="00F90DF7">
      <w:pPr>
        <w:pStyle w:val="ListParagraph"/>
        <w:numPr>
          <w:ilvl w:val="0"/>
          <w:numId w:val="7"/>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Pr="00B85935">
        <w:rPr>
          <w:rFonts w:ascii="Times New Roman" w:eastAsiaTheme="minorEastAsia" w:hAnsi="Times New Roman" w:cs="Times New Roman"/>
          <w:b/>
          <w:bCs/>
          <w:i/>
          <w:iCs/>
          <w:noProof/>
          <w:lang w:val="en-GB" w:eastAsia="zh-CN"/>
        </w:rPr>
        <w:t xml:space="preserve">Define new </w:t>
      </w:r>
      <w:r>
        <w:rPr>
          <w:rFonts w:ascii="Times New Roman" w:eastAsiaTheme="minorEastAsia" w:hAnsi="Times New Roman" w:cs="Times New Roman"/>
          <w:b/>
          <w:bCs/>
          <w:i/>
          <w:iCs/>
          <w:noProof/>
          <w:lang w:val="en-GB" w:eastAsia="zh-CN"/>
        </w:rPr>
        <w:t xml:space="preserve">configurable SSSG switching timers in the range </w:t>
      </w:r>
      <w:r w:rsidRPr="00B85935">
        <w:rPr>
          <w:rFonts w:ascii="Times New Roman" w:eastAsiaTheme="minorEastAsia" w:hAnsi="Times New Roman" w:cs="Times New Roman"/>
          <w:b/>
          <w:bCs/>
          <w:i/>
          <w:iCs/>
          <w:noProof/>
          <w:lang w:val="en-GB" w:eastAsia="zh-CN"/>
        </w:rPr>
        <w:t>xr_periodicity +/- jitter_range</w:t>
      </w:r>
      <w:r>
        <w:rPr>
          <w:rFonts w:ascii="Times New Roman" w:eastAsiaTheme="minorEastAsia" w:hAnsi="Times New Roman" w:cs="Times New Roman"/>
          <w:b/>
          <w:bCs/>
          <w:i/>
          <w:iCs/>
          <w:noProof/>
          <w:lang w:val="en-GB" w:eastAsia="zh-CN"/>
        </w:rPr>
        <w:t>.</w:t>
      </w:r>
    </w:p>
    <w:p w14:paraId="03CC54C2" w14:textId="77777777" w:rsidR="00F90DF7" w:rsidRPr="00F90DF7" w:rsidRDefault="00F90DF7" w:rsidP="00F90DF7">
      <w:pPr>
        <w:rPr>
          <w:rFonts w:eastAsiaTheme="minorEastAsia"/>
          <w:b/>
          <w:bCs/>
          <w:i/>
          <w:iCs/>
          <w:noProof/>
          <w:lang w:eastAsia="zh-CN"/>
        </w:rPr>
      </w:pPr>
    </w:p>
    <w:p w14:paraId="2CE7DB61" w14:textId="79E42CAE" w:rsidR="00C64901" w:rsidRPr="00276C38" w:rsidRDefault="00C64901" w:rsidP="00C64901">
      <w:pPr>
        <w:pStyle w:val="Heading1"/>
        <w:jc w:val="both"/>
        <w:rPr>
          <w:lang w:eastAsia="zh-TW"/>
        </w:rPr>
      </w:pPr>
      <w:r>
        <w:rPr>
          <w:lang w:eastAsia="zh-TW"/>
        </w:rPr>
        <w:t>Other Enhancements</w:t>
      </w:r>
    </w:p>
    <w:p w14:paraId="046C9987" w14:textId="4299954B" w:rsidR="00C64901" w:rsidRDefault="00C64901" w:rsidP="00F31CC6">
      <w:pPr>
        <w:rPr>
          <w:lang w:eastAsia="zh-TW"/>
        </w:rPr>
      </w:pPr>
      <w:r>
        <w:rPr>
          <w:lang w:eastAsia="zh-TW"/>
        </w:rPr>
        <w:t xml:space="preserve">To address any other enhancements in RAN1 apart from the PDCCH and C-DRX enhancements, the following agreement has been reached in RAN1#109e </w:t>
      </w:r>
      <w:r>
        <w:rPr>
          <w:lang w:eastAsia="zh-TW"/>
        </w:rPr>
        <w:fldChar w:fldCharType="begin"/>
      </w:r>
      <w:r>
        <w:rPr>
          <w:lang w:eastAsia="zh-TW"/>
        </w:rPr>
        <w:instrText xml:space="preserve"> REF _Ref110584193 \r \h </w:instrText>
      </w:r>
      <w:r>
        <w:rPr>
          <w:lang w:eastAsia="zh-TW"/>
        </w:rPr>
      </w:r>
      <w:r>
        <w:rPr>
          <w:lang w:eastAsia="zh-TW"/>
        </w:rPr>
        <w:fldChar w:fldCharType="separate"/>
      </w:r>
      <w:r>
        <w:rPr>
          <w:lang w:eastAsia="zh-TW"/>
        </w:rPr>
        <w:t>[2]</w:t>
      </w:r>
      <w:r>
        <w:rPr>
          <w:lang w:eastAsia="zh-TW"/>
        </w:rPr>
        <w:fldChar w:fldCharType="end"/>
      </w:r>
      <w:r>
        <w:rPr>
          <w:lang w:eastAsia="zh-TW"/>
        </w:rPr>
        <w:t xml:space="preserve">: </w:t>
      </w:r>
    </w:p>
    <w:p w14:paraId="19013923" w14:textId="77777777" w:rsidR="00F31CC6" w:rsidRDefault="00F31CC6" w:rsidP="00F31CC6">
      <w:pPr>
        <w:rPr>
          <w:lang w:eastAsia="zh-TW"/>
        </w:rPr>
      </w:pPr>
    </w:p>
    <w:p w14:paraId="735FB986" w14:textId="77777777" w:rsidR="00C64901" w:rsidRPr="00D610FC" w:rsidRDefault="00C64901" w:rsidP="00C64901">
      <w:pPr>
        <w:rPr>
          <w:rFonts w:eastAsia="SimSun" w:cs="Times"/>
          <w:b/>
          <w:bCs/>
          <w:szCs w:val="20"/>
          <w:highlight w:val="green"/>
        </w:rPr>
      </w:pPr>
      <w:r>
        <w:rPr>
          <w:rFonts w:eastAsia="SimSun" w:cs="Times"/>
          <w:b/>
          <w:bCs/>
          <w:szCs w:val="20"/>
          <w:highlight w:val="green"/>
        </w:rPr>
        <w:t>Agreement</w:t>
      </w:r>
    </w:p>
    <w:p w14:paraId="3A5D4550" w14:textId="77777777" w:rsidR="00C64901" w:rsidRPr="00C616F8" w:rsidRDefault="00C64901" w:rsidP="00C64901">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2738DCD0" w14:textId="77777777" w:rsidR="00C64901" w:rsidRPr="00C833F1" w:rsidRDefault="00C64901">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Issue 3-1: Misaligned UE transmission and reception. </w:t>
      </w:r>
    </w:p>
    <w:p w14:paraId="4B7BEDBB" w14:textId="77777777" w:rsidR="00C64901" w:rsidRPr="00C833F1" w:rsidRDefault="00C64901">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Issue 3-2: Power saving by XR-aware scheduling.</w:t>
      </w:r>
    </w:p>
    <w:p w14:paraId="6C5BF46D" w14:textId="77777777" w:rsidR="00C64901" w:rsidRPr="00C833F1" w:rsidRDefault="00C64901">
      <w:pPr>
        <w:pStyle w:val="ListParagraph"/>
        <w:numPr>
          <w:ilvl w:val="1"/>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Note 1b: XR SI objective has XR-awareness in RAN listed as a specific topic of RAN2 study</w:t>
      </w:r>
    </w:p>
    <w:p w14:paraId="1EBCDD1B" w14:textId="77777777" w:rsidR="00C64901" w:rsidRPr="00C833F1" w:rsidRDefault="00C64901">
      <w:pPr>
        <w:pStyle w:val="ListParagraph"/>
        <w:numPr>
          <w:ilvl w:val="0"/>
          <w:numId w:val="19"/>
        </w:numPr>
        <w:overflowPunct w:val="0"/>
        <w:autoSpaceDE w:val="0"/>
        <w:autoSpaceDN w:val="0"/>
        <w:adjustRightInd w:val="0"/>
        <w:spacing w:after="0" w:line="240" w:lineRule="auto"/>
        <w:textAlignment w:val="baseline"/>
        <w:rPr>
          <w:rFonts w:ascii="Times New Roman" w:eastAsia="Times New Roman" w:hAnsi="Times New Roman" w:cs="Times New Roman"/>
          <w:bCs/>
          <w:lang w:val="en-GB"/>
        </w:rPr>
      </w:pPr>
      <w:r w:rsidRPr="00C833F1">
        <w:rPr>
          <w:rFonts w:ascii="Times New Roman" w:eastAsia="Times New Roman" w:hAnsi="Times New Roman" w:cs="Times New Roman"/>
          <w:bCs/>
          <w:lang w:val="en-GB"/>
        </w:rPr>
        <w:t xml:space="preserve">Issue 3-3: Unnecessary data transmission in allocated resources. </w:t>
      </w:r>
    </w:p>
    <w:p w14:paraId="4E7B10AD" w14:textId="77777777" w:rsidR="00C64901" w:rsidRPr="00C64901" w:rsidRDefault="00C64901" w:rsidP="00C64901">
      <w:pPr>
        <w:rPr>
          <w:bCs/>
        </w:rPr>
      </w:pPr>
      <w:r w:rsidRPr="00C64901">
        <w:rPr>
          <w:bCs/>
        </w:rPr>
        <w:t>Note 1: Rel-18 XR SI objective only has CDRX enhancements and PDCCH monitoring enhancements explicitly listed as focus of RAN1 study</w:t>
      </w:r>
    </w:p>
    <w:p w14:paraId="623B9BB5" w14:textId="77777777" w:rsidR="00C64901" w:rsidRPr="00C64901" w:rsidRDefault="00C64901" w:rsidP="00C64901">
      <w:pPr>
        <w:rPr>
          <w:bCs/>
        </w:rPr>
      </w:pPr>
      <w:r w:rsidRPr="00C64901">
        <w:rPr>
          <w:bCs/>
        </w:rPr>
        <w:t>Note 2: Other considerations are not precluded</w:t>
      </w:r>
    </w:p>
    <w:p w14:paraId="7CD8528D" w14:textId="77777777" w:rsidR="002412CE" w:rsidRDefault="002412CE" w:rsidP="006077A2">
      <w:pPr>
        <w:pStyle w:val="ListParagraph"/>
        <w:ind w:left="0"/>
      </w:pPr>
    </w:p>
    <w:p w14:paraId="18DB70E8" w14:textId="7562BC16" w:rsidR="002412CE" w:rsidRDefault="002412CE" w:rsidP="002412CE">
      <w:pPr>
        <w:overflowPunct w:val="0"/>
        <w:autoSpaceDE w:val="0"/>
        <w:autoSpaceDN w:val="0"/>
        <w:jc w:val="both"/>
        <w:rPr>
          <w:rFonts w:eastAsia="PMingLiU"/>
          <w:lang w:val="en-US" w:eastAsia="fi-FI"/>
        </w:rPr>
      </w:pPr>
      <w:r>
        <w:t>Regarding Issue 3-1 of the misalignment between UE transmission and reception</w:t>
      </w:r>
      <w:r w:rsidR="00281E70">
        <w:t>,</w:t>
      </w:r>
      <w:r>
        <w:t xml:space="preserve"> </w:t>
      </w:r>
      <w:r w:rsidR="00281E70">
        <w:t>t</w:t>
      </w:r>
      <w:r>
        <w:t>he objective of this proposal is to reduce the UE power consumption by aligning the UL and DL traffic hence reducing the UE wake-up time. In Rel-17 XR SI</w:t>
      </w:r>
      <w:r w:rsidR="001F7408">
        <w:t xml:space="preserve"> </w:t>
      </w:r>
      <w:r w:rsidR="00401DF2">
        <w:fldChar w:fldCharType="begin"/>
      </w:r>
      <w:r w:rsidR="00401DF2">
        <w:instrText xml:space="preserve"> REF _Ref101952499 \r \h </w:instrText>
      </w:r>
      <w:r w:rsidR="00401DF2">
        <w:fldChar w:fldCharType="separate"/>
      </w:r>
      <w:r w:rsidR="00401DF2">
        <w:t>[13]</w:t>
      </w:r>
      <w:r w:rsidR="00401DF2">
        <w:fldChar w:fldCharType="end"/>
      </w:r>
      <w:r>
        <w:t xml:space="preserve">, and as a baseline assumption, the DL video </w:t>
      </w:r>
      <w:r>
        <w:lastRenderedPageBreak/>
        <w:t>traffic was assumed to have a period</w:t>
      </w:r>
      <w:r w:rsidR="001F7408">
        <w:t>icity</w:t>
      </w:r>
      <w:r>
        <w:t xml:space="preserve"> of </w:t>
      </w:r>
      <w:r w:rsidRPr="003B3409">
        <w:rPr>
          <w:rFonts w:eastAsia="PMingLiU"/>
          <w:lang w:val="en-US" w:eastAsia="fi-FI"/>
        </w:rPr>
        <w:t xml:space="preserve">16.67 </w:t>
      </w:r>
      <w:proofErr w:type="spellStart"/>
      <w:r w:rsidRPr="003B3409">
        <w:rPr>
          <w:rFonts w:eastAsia="PMingLiU"/>
          <w:lang w:val="en-US" w:eastAsia="fi-FI"/>
        </w:rPr>
        <w:t>ms</w:t>
      </w:r>
      <w:proofErr w:type="spellEnd"/>
      <w:r>
        <w:rPr>
          <w:rFonts w:eastAsia="PMingLiU"/>
          <w:lang w:val="en-US" w:eastAsia="fi-FI"/>
        </w:rPr>
        <w:t xml:space="preserve"> </w:t>
      </w:r>
      <w:r w:rsidRPr="003B3409">
        <w:rPr>
          <w:rFonts w:eastAsia="PMingLiU"/>
          <w:lang w:val="en-US" w:eastAsia="fi-FI"/>
        </w:rPr>
        <w:t>(60Hz)</w:t>
      </w:r>
      <w:r w:rsidR="001F7408">
        <w:rPr>
          <w:rFonts w:eastAsia="PMingLiU"/>
          <w:lang w:val="en-US" w:eastAsia="fi-FI"/>
        </w:rPr>
        <w:t xml:space="preserve"> and the UL pose/control traffic was assumed to have a 4 </w:t>
      </w:r>
      <w:proofErr w:type="spellStart"/>
      <w:r w:rsidR="001F7408">
        <w:rPr>
          <w:rFonts w:eastAsia="PMingLiU"/>
          <w:lang w:val="en-US" w:eastAsia="fi-FI"/>
        </w:rPr>
        <w:t>ms</w:t>
      </w:r>
      <w:proofErr w:type="spellEnd"/>
      <w:r w:rsidR="001F7408">
        <w:rPr>
          <w:rFonts w:eastAsia="PMingLiU"/>
          <w:lang w:val="en-US" w:eastAsia="fi-FI"/>
        </w:rPr>
        <w:t xml:space="preserve"> periodicity and the UL AR </w:t>
      </w:r>
      <w:r w:rsidR="004D0B8A">
        <w:rPr>
          <w:rFonts w:eastAsia="PMingLiU"/>
          <w:lang w:val="en-US" w:eastAsia="fi-FI"/>
        </w:rPr>
        <w:t xml:space="preserve">traffic to have </w:t>
      </w:r>
      <w:r w:rsidR="001F7408" w:rsidRPr="003B3409">
        <w:rPr>
          <w:rFonts w:eastAsia="PMingLiU"/>
          <w:lang w:val="en-US" w:eastAsia="fi-FI"/>
        </w:rPr>
        <w:t xml:space="preserve">16.67 </w:t>
      </w:r>
      <w:proofErr w:type="spellStart"/>
      <w:r w:rsidR="001F7408" w:rsidRPr="003B3409">
        <w:rPr>
          <w:rFonts w:eastAsia="PMingLiU"/>
          <w:lang w:val="en-US" w:eastAsia="fi-FI"/>
        </w:rPr>
        <w:t>ms</w:t>
      </w:r>
      <w:proofErr w:type="spellEnd"/>
      <w:r w:rsidR="001F7408">
        <w:rPr>
          <w:rFonts w:eastAsia="PMingLiU"/>
          <w:lang w:val="en-US" w:eastAsia="fi-FI"/>
        </w:rPr>
        <w:t xml:space="preserve"> </w:t>
      </w:r>
      <w:r w:rsidR="001F7408" w:rsidRPr="003B3409">
        <w:rPr>
          <w:rFonts w:eastAsia="PMingLiU"/>
          <w:lang w:val="en-US" w:eastAsia="fi-FI"/>
        </w:rPr>
        <w:t>(60Hz)</w:t>
      </w:r>
      <w:r w:rsidR="001F7408">
        <w:rPr>
          <w:rFonts w:eastAsia="PMingLiU"/>
          <w:lang w:val="en-US" w:eastAsia="fi-FI"/>
        </w:rPr>
        <w:t xml:space="preserve"> periodicity. </w:t>
      </w:r>
    </w:p>
    <w:p w14:paraId="5382DB24" w14:textId="09D7281D" w:rsidR="00641E71" w:rsidRDefault="00641E71" w:rsidP="002412CE">
      <w:pPr>
        <w:overflowPunct w:val="0"/>
        <w:autoSpaceDE w:val="0"/>
        <w:autoSpaceDN w:val="0"/>
        <w:jc w:val="both"/>
        <w:rPr>
          <w:rFonts w:eastAsia="PMingLiU"/>
          <w:lang w:val="en-US" w:eastAsia="fi-FI"/>
        </w:rPr>
      </w:pPr>
      <w:r>
        <w:rPr>
          <w:rFonts w:eastAsia="PMingLiU"/>
          <w:lang w:val="en-US" w:eastAsia="fi-FI"/>
        </w:rPr>
        <w:t xml:space="preserve">16.67 </w:t>
      </w:r>
      <w:proofErr w:type="spellStart"/>
      <w:r>
        <w:rPr>
          <w:rFonts w:eastAsia="PMingLiU"/>
          <w:lang w:val="en-US" w:eastAsia="fi-FI"/>
        </w:rPr>
        <w:t>ms</w:t>
      </w:r>
      <w:proofErr w:type="spellEnd"/>
      <w:r>
        <w:rPr>
          <w:rFonts w:eastAsia="PMingLiU"/>
          <w:lang w:val="en-US" w:eastAsia="fi-FI"/>
        </w:rPr>
        <w:t xml:space="preserve"> is not an integer multiple of 4 </w:t>
      </w:r>
      <w:proofErr w:type="spellStart"/>
      <w:r>
        <w:rPr>
          <w:rFonts w:eastAsia="PMingLiU"/>
          <w:lang w:val="en-US" w:eastAsia="fi-FI"/>
        </w:rPr>
        <w:t>ms</w:t>
      </w:r>
      <w:proofErr w:type="spellEnd"/>
      <w:r>
        <w:rPr>
          <w:rFonts w:eastAsia="PMingLiU"/>
          <w:lang w:val="en-US" w:eastAsia="fi-FI"/>
        </w:rPr>
        <w:t>, hence it is not possible to align the UL pose/control information with the DL traffic</w:t>
      </w:r>
      <w:r w:rsidR="00BE2A37">
        <w:rPr>
          <w:rFonts w:eastAsia="PMingLiU"/>
          <w:lang w:val="en-US" w:eastAsia="fi-FI"/>
        </w:rPr>
        <w:t xml:space="preserve"> unless we change the UL pose/control information periodicity </w:t>
      </w:r>
      <w:r w:rsidR="008775BB">
        <w:rPr>
          <w:rFonts w:eastAsia="PMingLiU"/>
          <w:lang w:val="en-US" w:eastAsia="fi-FI"/>
        </w:rPr>
        <w:t xml:space="preserve">or the video traffic periodicity </w:t>
      </w:r>
      <w:r w:rsidR="00BE2A37">
        <w:rPr>
          <w:rFonts w:eastAsia="PMingLiU"/>
          <w:lang w:val="en-US" w:eastAsia="fi-FI"/>
        </w:rPr>
        <w:t>which is out of the RAN1 scope.</w:t>
      </w:r>
    </w:p>
    <w:p w14:paraId="1E2A99B5" w14:textId="4FACC567" w:rsidR="008775BB" w:rsidRDefault="008775BB" w:rsidP="002412CE">
      <w:pPr>
        <w:overflowPunct w:val="0"/>
        <w:autoSpaceDE w:val="0"/>
        <w:autoSpaceDN w:val="0"/>
        <w:jc w:val="both"/>
        <w:rPr>
          <w:rFonts w:eastAsia="PMingLiU"/>
          <w:lang w:val="en-US" w:eastAsia="fi-FI"/>
        </w:rPr>
      </w:pPr>
      <w:r>
        <w:rPr>
          <w:rFonts w:eastAsia="PMingLiU"/>
          <w:lang w:val="en-US" w:eastAsia="fi-FI"/>
        </w:rPr>
        <w:t xml:space="preserve">Also, with the +/-4 </w:t>
      </w:r>
      <w:proofErr w:type="spellStart"/>
      <w:r>
        <w:rPr>
          <w:rFonts w:eastAsia="PMingLiU"/>
          <w:lang w:val="en-US" w:eastAsia="fi-FI"/>
        </w:rPr>
        <w:t>ms</w:t>
      </w:r>
      <w:proofErr w:type="spellEnd"/>
      <w:r>
        <w:rPr>
          <w:rFonts w:eastAsia="PMingLiU"/>
          <w:lang w:val="en-US" w:eastAsia="fi-FI"/>
        </w:rPr>
        <w:t xml:space="preserve"> jitter for the video traffic, aligning the UL and the DL periodicities won’t bring much gain</w:t>
      </w:r>
      <w:r w:rsidR="0054701C">
        <w:rPr>
          <w:rFonts w:eastAsia="PMingLiU"/>
          <w:lang w:val="en-US" w:eastAsia="fi-FI"/>
        </w:rPr>
        <w:t xml:space="preserve"> as uncertainty on the traffic arrival time still remains.</w:t>
      </w:r>
    </w:p>
    <w:p w14:paraId="32DCEFDD" w14:textId="301EADFE" w:rsidR="0054701C" w:rsidRDefault="0054701C" w:rsidP="00C30485">
      <w:pPr>
        <w:overflowPunct w:val="0"/>
        <w:autoSpaceDE w:val="0"/>
        <w:autoSpaceDN w:val="0"/>
        <w:jc w:val="both"/>
        <w:rPr>
          <w:rFonts w:eastAsia="PMingLiU"/>
          <w:lang w:val="en-US" w:eastAsia="fi-FI"/>
        </w:rPr>
      </w:pPr>
      <w:r>
        <w:rPr>
          <w:rFonts w:eastAsia="PMingLiU"/>
          <w:lang w:val="en-US" w:eastAsia="fi-FI"/>
        </w:rPr>
        <w:t xml:space="preserve">This issue should be deprioritized in Rel-18 XR SI. </w:t>
      </w:r>
    </w:p>
    <w:p w14:paraId="2405BA6C" w14:textId="77777777" w:rsidR="00C30485" w:rsidRPr="00C833F1" w:rsidRDefault="00C30485" w:rsidP="00C833F1">
      <w:pPr>
        <w:overflowPunct w:val="0"/>
        <w:autoSpaceDE w:val="0"/>
        <w:autoSpaceDN w:val="0"/>
        <w:jc w:val="both"/>
      </w:pPr>
    </w:p>
    <w:p w14:paraId="60EAC9D9" w14:textId="0D6D3A3C" w:rsidR="0054701C" w:rsidRPr="00C833F1" w:rsidRDefault="00B578B8">
      <w:pPr>
        <w:pStyle w:val="ListParagraph"/>
        <w:numPr>
          <w:ilvl w:val="0"/>
          <w:numId w:val="21"/>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Issue 3-1 of t</w:t>
      </w:r>
      <w:r w:rsidR="00874E09">
        <w:rPr>
          <w:rFonts w:ascii="Times New Roman" w:eastAsiaTheme="minorEastAsia" w:hAnsi="Times New Roman" w:cs="Times New Roman"/>
          <w:b/>
          <w:bCs/>
          <w:i/>
          <w:iCs/>
          <w:noProof/>
          <w:lang w:val="en-GB" w:eastAsia="zh-CN"/>
        </w:rPr>
        <w:t xml:space="preserve">he misalignment between UE transmission and reception </w:t>
      </w:r>
      <w:r w:rsidR="00DD3E93">
        <w:rPr>
          <w:rFonts w:ascii="Times New Roman" w:eastAsiaTheme="minorEastAsia" w:hAnsi="Times New Roman" w:cs="Times New Roman"/>
          <w:b/>
          <w:bCs/>
          <w:i/>
          <w:iCs/>
          <w:noProof/>
          <w:lang w:val="en-GB" w:eastAsia="zh-CN"/>
        </w:rPr>
        <w:t>should be</w:t>
      </w:r>
      <w:r w:rsidR="00874E09">
        <w:rPr>
          <w:rFonts w:ascii="Times New Roman" w:eastAsiaTheme="minorEastAsia" w:hAnsi="Times New Roman" w:cs="Times New Roman"/>
          <w:b/>
          <w:bCs/>
          <w:i/>
          <w:iCs/>
          <w:noProof/>
          <w:lang w:val="en-GB" w:eastAsia="zh-CN"/>
        </w:rPr>
        <w:t xml:space="preserve"> </w:t>
      </w:r>
      <w:r w:rsidR="00874E09" w:rsidRPr="00C833F1">
        <w:rPr>
          <w:rFonts w:ascii="Times New Roman" w:eastAsiaTheme="minorEastAsia" w:hAnsi="Times New Roman" w:cs="Times New Roman"/>
          <w:b/>
          <w:bCs/>
          <w:i/>
          <w:iCs/>
          <w:noProof/>
          <w:lang w:val="en-GB" w:eastAsia="zh-CN"/>
        </w:rPr>
        <w:t xml:space="preserve">deprioritized in Rel-18 XR SI. </w:t>
      </w:r>
      <w:r w:rsidR="00874E09">
        <w:rPr>
          <w:rFonts w:ascii="Times New Roman" w:eastAsiaTheme="minorEastAsia" w:hAnsi="Times New Roman" w:cs="Times New Roman"/>
          <w:b/>
          <w:bCs/>
          <w:i/>
          <w:iCs/>
          <w:noProof/>
          <w:lang w:val="en-GB" w:eastAsia="zh-CN"/>
        </w:rPr>
        <w:t xml:space="preserve"> </w:t>
      </w:r>
    </w:p>
    <w:p w14:paraId="4BDC2927" w14:textId="21B43A4C" w:rsidR="0054701C" w:rsidRDefault="0054701C" w:rsidP="00E95C79">
      <w:pPr>
        <w:overflowPunct w:val="0"/>
        <w:autoSpaceDE w:val="0"/>
        <w:autoSpaceDN w:val="0"/>
        <w:jc w:val="both"/>
        <w:rPr>
          <w:b/>
          <w:bCs/>
          <w:i/>
        </w:rPr>
      </w:pPr>
    </w:p>
    <w:p w14:paraId="1A2D3CC2" w14:textId="1B81A36D" w:rsidR="00C30485" w:rsidRDefault="00C30485" w:rsidP="00E95C79">
      <w:pPr>
        <w:overflowPunct w:val="0"/>
        <w:autoSpaceDE w:val="0"/>
        <w:autoSpaceDN w:val="0"/>
        <w:jc w:val="both"/>
      </w:pPr>
      <w:r>
        <w:t>Regarding Issue 3-2, the XR awareness topic is led and discussed primarily in RAN2</w:t>
      </w:r>
      <w:r w:rsidR="00CB559C">
        <w:t xml:space="preserve"> and any work on this topic could be overlapping with RAN2 work</w:t>
      </w:r>
      <w:r>
        <w:t xml:space="preserve">. </w:t>
      </w:r>
      <w:r w:rsidR="00CB559C">
        <w:t>However, t</w:t>
      </w:r>
      <w:r>
        <w:t xml:space="preserve">here could be some RAN1 impact and some capacity evaluations may be needed in the future. RAN1 can become involved following any future request from RAN2. </w:t>
      </w:r>
    </w:p>
    <w:p w14:paraId="3FBFF0D1" w14:textId="77777777" w:rsidR="00C30485" w:rsidRPr="00C833F1" w:rsidRDefault="00C30485" w:rsidP="00C30485">
      <w:pPr>
        <w:pStyle w:val="ListParagraph"/>
        <w:spacing w:after="0" w:line="240" w:lineRule="auto"/>
        <w:rPr>
          <w:rFonts w:ascii="Times New Roman" w:eastAsiaTheme="minorEastAsia" w:hAnsi="Times New Roman" w:cs="Times New Roman"/>
          <w:b/>
          <w:bCs/>
          <w:i/>
          <w:iCs/>
          <w:noProof/>
          <w:lang w:val="en-GB" w:eastAsia="zh-CN"/>
        </w:rPr>
      </w:pPr>
    </w:p>
    <w:p w14:paraId="4186607C" w14:textId="0786768F" w:rsidR="00C30485" w:rsidRPr="00602535" w:rsidRDefault="00B578B8">
      <w:pPr>
        <w:pStyle w:val="ListParagraph"/>
        <w:numPr>
          <w:ilvl w:val="0"/>
          <w:numId w:val="21"/>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Issue 3-2 of p</w:t>
      </w:r>
      <w:r w:rsidR="00C30485" w:rsidRPr="00C833F1">
        <w:rPr>
          <w:rFonts w:ascii="Times New Roman" w:eastAsiaTheme="minorEastAsia" w:hAnsi="Times New Roman" w:cs="Times New Roman"/>
          <w:b/>
          <w:bCs/>
          <w:i/>
          <w:iCs/>
          <w:noProof/>
          <w:lang w:val="en-GB" w:eastAsia="zh-CN"/>
        </w:rPr>
        <w:t>ower saving by XR-aware scheduling</w:t>
      </w:r>
      <w:r w:rsidR="00C30485">
        <w:rPr>
          <w:rFonts w:ascii="Times New Roman" w:eastAsiaTheme="minorEastAsia" w:hAnsi="Times New Roman" w:cs="Times New Roman"/>
          <w:b/>
          <w:bCs/>
          <w:i/>
          <w:iCs/>
          <w:noProof/>
          <w:lang w:val="en-GB" w:eastAsia="zh-CN"/>
        </w:rPr>
        <w:t xml:space="preserve"> </w:t>
      </w:r>
      <w:r w:rsidR="00DD3E93">
        <w:rPr>
          <w:rFonts w:ascii="Times New Roman" w:eastAsiaTheme="minorEastAsia" w:hAnsi="Times New Roman" w:cs="Times New Roman"/>
          <w:b/>
          <w:bCs/>
          <w:i/>
          <w:iCs/>
          <w:noProof/>
          <w:lang w:val="en-GB" w:eastAsia="zh-CN"/>
        </w:rPr>
        <w:t>should be</w:t>
      </w:r>
      <w:r w:rsidR="0086191A">
        <w:rPr>
          <w:rFonts w:ascii="Times New Roman" w:eastAsiaTheme="minorEastAsia" w:hAnsi="Times New Roman" w:cs="Times New Roman"/>
          <w:b/>
          <w:bCs/>
          <w:i/>
          <w:iCs/>
          <w:noProof/>
          <w:lang w:val="en-GB" w:eastAsia="zh-CN"/>
        </w:rPr>
        <w:t xml:space="preserve"> studied in RAN2 and</w:t>
      </w:r>
      <w:r w:rsidR="00C30485">
        <w:rPr>
          <w:rFonts w:ascii="Times New Roman" w:eastAsiaTheme="minorEastAsia" w:hAnsi="Times New Roman" w:cs="Times New Roman"/>
          <w:b/>
          <w:bCs/>
          <w:i/>
          <w:iCs/>
          <w:noProof/>
          <w:lang w:val="en-GB" w:eastAsia="zh-CN"/>
        </w:rPr>
        <w:t xml:space="preserve"> </w:t>
      </w:r>
      <w:r w:rsidR="00C30485" w:rsidRPr="00602535">
        <w:rPr>
          <w:rFonts w:ascii="Times New Roman" w:eastAsiaTheme="minorEastAsia" w:hAnsi="Times New Roman" w:cs="Times New Roman"/>
          <w:b/>
          <w:bCs/>
          <w:i/>
          <w:iCs/>
          <w:noProof/>
          <w:lang w:val="en-GB" w:eastAsia="zh-CN"/>
        </w:rPr>
        <w:t xml:space="preserve">deprioritized in </w:t>
      </w:r>
      <w:r w:rsidR="0086191A">
        <w:rPr>
          <w:rFonts w:ascii="Times New Roman" w:eastAsiaTheme="minorEastAsia" w:hAnsi="Times New Roman" w:cs="Times New Roman"/>
          <w:b/>
          <w:bCs/>
          <w:i/>
          <w:iCs/>
          <w:noProof/>
          <w:lang w:val="en-GB" w:eastAsia="zh-CN"/>
        </w:rPr>
        <w:t>RAN1</w:t>
      </w:r>
      <w:r w:rsidR="00C30485" w:rsidRPr="00602535">
        <w:rPr>
          <w:rFonts w:ascii="Times New Roman" w:eastAsiaTheme="minorEastAsia" w:hAnsi="Times New Roman" w:cs="Times New Roman"/>
          <w:b/>
          <w:bCs/>
          <w:i/>
          <w:iCs/>
          <w:noProof/>
          <w:lang w:val="en-GB" w:eastAsia="zh-CN"/>
        </w:rPr>
        <w:t xml:space="preserve">. </w:t>
      </w:r>
      <w:r w:rsidR="00C30485">
        <w:rPr>
          <w:rFonts w:ascii="Times New Roman" w:eastAsiaTheme="minorEastAsia" w:hAnsi="Times New Roman" w:cs="Times New Roman"/>
          <w:b/>
          <w:bCs/>
          <w:i/>
          <w:iCs/>
          <w:noProof/>
          <w:lang w:val="en-GB" w:eastAsia="zh-CN"/>
        </w:rPr>
        <w:t xml:space="preserve"> </w:t>
      </w:r>
    </w:p>
    <w:p w14:paraId="75215C47" w14:textId="19C4492D" w:rsidR="00C30485" w:rsidRDefault="00C30485" w:rsidP="00E95C79">
      <w:pPr>
        <w:overflowPunct w:val="0"/>
        <w:autoSpaceDE w:val="0"/>
        <w:autoSpaceDN w:val="0"/>
        <w:jc w:val="both"/>
        <w:rPr>
          <w:b/>
          <w:bCs/>
          <w:i/>
        </w:rPr>
      </w:pPr>
    </w:p>
    <w:p w14:paraId="1A38140C" w14:textId="5426CD43" w:rsidR="00FF6B89" w:rsidRDefault="00FF6B89" w:rsidP="00E95C79">
      <w:pPr>
        <w:overflowPunct w:val="0"/>
        <w:autoSpaceDE w:val="0"/>
        <w:autoSpaceDN w:val="0"/>
        <w:jc w:val="both"/>
      </w:pPr>
      <w:r w:rsidRPr="00C833F1">
        <w:t>Regarding Issue 3-3,</w:t>
      </w:r>
      <w:r>
        <w:t xml:space="preserve"> it is addressing the varying packet size in UL </w:t>
      </w:r>
      <w:r w:rsidR="0086191A">
        <w:t xml:space="preserve">and the need to pad </w:t>
      </w:r>
      <w:r w:rsidR="00B578B8">
        <w:t xml:space="preserve">zero </w:t>
      </w:r>
      <w:r w:rsidR="0086191A">
        <w:t xml:space="preserve">bits when the UL packet is much smaller than the semi-statically configured grant. This causes increased UE power consumption and increased resource inefficiency. </w:t>
      </w:r>
    </w:p>
    <w:p w14:paraId="262798F2" w14:textId="053FAD23" w:rsidR="0086191A" w:rsidRDefault="0086191A" w:rsidP="00E95C79">
      <w:pPr>
        <w:overflowPunct w:val="0"/>
        <w:autoSpaceDE w:val="0"/>
        <w:autoSpaceDN w:val="0"/>
        <w:jc w:val="both"/>
      </w:pPr>
      <w:r>
        <w:t xml:space="preserve">We think this is a valid issue for UL AR traffic and should be addressed in RAN1. </w:t>
      </w:r>
      <w:r w:rsidR="0068580A">
        <w:t xml:space="preserve">However, this issue impacts both power saving and system capacity. Hence, any solution should ensure good power saving </w:t>
      </w:r>
      <w:r w:rsidR="00B578B8">
        <w:t xml:space="preserve">gain </w:t>
      </w:r>
      <w:r w:rsidR="0068580A">
        <w:t xml:space="preserve">without much impact </w:t>
      </w:r>
      <w:r w:rsidR="00B578B8">
        <w:t>on</w:t>
      </w:r>
      <w:r w:rsidR="0068580A">
        <w:t xml:space="preserve"> the system capacity.</w:t>
      </w:r>
    </w:p>
    <w:p w14:paraId="5C7F0CE5" w14:textId="1E686A31" w:rsidR="0068580A" w:rsidRPr="00C833F1" w:rsidRDefault="0068580A" w:rsidP="00E95C79">
      <w:pPr>
        <w:overflowPunct w:val="0"/>
        <w:autoSpaceDE w:val="0"/>
        <w:autoSpaceDN w:val="0"/>
        <w:jc w:val="both"/>
      </w:pPr>
      <w:r>
        <w:t xml:space="preserve">To address this issue, the UE could be configured with multiple configured grant configurations with overlapping resources and the UE can choose which configured grant to use based on the UL packet payload. </w:t>
      </w:r>
      <w:r w:rsidR="00B578B8">
        <w:t xml:space="preserve">The UE can explicitly signal which configured grant configuration has been selected for the transmission before the CG transmission or alternatively the gNB can blindly decode which configured grant configuration has been selected. </w:t>
      </w:r>
      <w:r>
        <w:t xml:space="preserve"> </w:t>
      </w:r>
    </w:p>
    <w:p w14:paraId="677962FC" w14:textId="77777777" w:rsidR="00FF6B89" w:rsidRDefault="00FF6B89" w:rsidP="00E95C79">
      <w:pPr>
        <w:overflowPunct w:val="0"/>
        <w:autoSpaceDE w:val="0"/>
        <w:autoSpaceDN w:val="0"/>
        <w:jc w:val="both"/>
        <w:rPr>
          <w:b/>
          <w:bCs/>
          <w:i/>
        </w:rPr>
      </w:pPr>
    </w:p>
    <w:p w14:paraId="02DD05DD" w14:textId="1399588F" w:rsidR="00B578B8" w:rsidRPr="00602535" w:rsidRDefault="00B578B8">
      <w:pPr>
        <w:pStyle w:val="ListParagraph"/>
        <w:numPr>
          <w:ilvl w:val="0"/>
          <w:numId w:val="21"/>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Issue 3-3 of u</w:t>
      </w:r>
      <w:r w:rsidRPr="00C833F1">
        <w:rPr>
          <w:rFonts w:ascii="Times New Roman" w:eastAsiaTheme="minorEastAsia" w:hAnsi="Times New Roman" w:cs="Times New Roman"/>
          <w:b/>
          <w:bCs/>
          <w:i/>
          <w:iCs/>
          <w:noProof/>
          <w:lang w:val="en-GB" w:eastAsia="zh-CN"/>
        </w:rPr>
        <w:t>nnecessary data transmission in allocated resources</w:t>
      </w:r>
      <w:r w:rsidRPr="0060253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can be studied</w:t>
      </w:r>
      <w:r w:rsidRPr="00602535">
        <w:rPr>
          <w:rFonts w:ascii="Times New Roman" w:eastAsiaTheme="minorEastAsia" w:hAnsi="Times New Roman" w:cs="Times New Roman"/>
          <w:b/>
          <w:bCs/>
          <w:i/>
          <w:iCs/>
          <w:noProof/>
          <w:lang w:val="en-GB" w:eastAsia="zh-CN"/>
        </w:rPr>
        <w:t xml:space="preserve"> in </w:t>
      </w:r>
      <w:r>
        <w:rPr>
          <w:rFonts w:ascii="Times New Roman" w:eastAsiaTheme="minorEastAsia" w:hAnsi="Times New Roman" w:cs="Times New Roman"/>
          <w:b/>
          <w:bCs/>
          <w:i/>
          <w:iCs/>
          <w:noProof/>
          <w:lang w:val="en-GB" w:eastAsia="zh-CN"/>
        </w:rPr>
        <w:t>RAN1</w:t>
      </w:r>
      <w:r w:rsidRPr="0060253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 </w:t>
      </w:r>
    </w:p>
    <w:p w14:paraId="5C53041D" w14:textId="48092A20" w:rsidR="00B578B8" w:rsidRPr="00602535" w:rsidRDefault="00C8230D">
      <w:pPr>
        <w:pStyle w:val="ListParagraph"/>
        <w:numPr>
          <w:ilvl w:val="0"/>
          <w:numId w:val="21"/>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The u</w:t>
      </w:r>
      <w:r w:rsidRPr="00602535">
        <w:rPr>
          <w:rFonts w:ascii="Times New Roman" w:eastAsiaTheme="minorEastAsia" w:hAnsi="Times New Roman" w:cs="Times New Roman"/>
          <w:b/>
          <w:bCs/>
          <w:i/>
          <w:iCs/>
          <w:noProof/>
          <w:lang w:val="en-GB" w:eastAsia="zh-CN"/>
        </w:rPr>
        <w:t>nnecessary data transmission in allocated resources</w:t>
      </w:r>
      <w:r>
        <w:rPr>
          <w:rFonts w:ascii="Times New Roman" w:eastAsiaTheme="minorEastAsia" w:hAnsi="Times New Roman" w:cs="Times New Roman"/>
          <w:b/>
          <w:bCs/>
          <w:i/>
          <w:iCs/>
          <w:noProof/>
          <w:lang w:val="en-GB" w:eastAsia="zh-CN"/>
        </w:rPr>
        <w:t xml:space="preserve"> could be addressed with </w:t>
      </w:r>
      <w:r w:rsidRPr="00C833F1">
        <w:rPr>
          <w:rFonts w:ascii="Times New Roman" w:eastAsiaTheme="minorEastAsia" w:hAnsi="Times New Roman" w:cs="Times New Roman"/>
          <w:b/>
          <w:bCs/>
          <w:i/>
          <w:iCs/>
          <w:noProof/>
          <w:lang w:val="en-GB" w:eastAsia="zh-CN"/>
        </w:rPr>
        <w:t>multiple configured grant configurations with overlapping resources and the UE can choose which configured grant to use based on the UL packet payload</w:t>
      </w:r>
      <w:r w:rsidR="00F165C7">
        <w:rPr>
          <w:rFonts w:ascii="Times New Roman" w:eastAsiaTheme="minorEastAsia" w:hAnsi="Times New Roman" w:cs="Times New Roman"/>
          <w:b/>
          <w:bCs/>
          <w:i/>
          <w:iCs/>
          <w:noProof/>
          <w:lang w:val="en-GB" w:eastAsia="zh-CN"/>
        </w:rPr>
        <w:t>.</w:t>
      </w:r>
    </w:p>
    <w:p w14:paraId="02B170E8" w14:textId="77777777" w:rsidR="00FF6B89" w:rsidRPr="00E95C79" w:rsidRDefault="00FF6B89"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58D1EA95" w14:textId="65F05416" w:rsidR="00427843" w:rsidRDefault="00427843" w:rsidP="00427843">
      <w:pPr>
        <w:spacing w:after="120"/>
        <w:jc w:val="both"/>
        <w:textAlignment w:val="center"/>
      </w:pPr>
      <w:r w:rsidRPr="00072936">
        <w:t xml:space="preserve">In this contribution, we have </w:t>
      </w:r>
      <w:r>
        <w:t xml:space="preserve">presented several potential enhancements for the XR service that could be studied and explored further to enable </w:t>
      </w:r>
      <w:r w:rsidR="00863936">
        <w:t xml:space="preserve">better </w:t>
      </w:r>
      <w:r>
        <w:t xml:space="preserve">XR </w:t>
      </w:r>
      <w:r w:rsidR="00863936">
        <w:t xml:space="preserve">power saving </w:t>
      </w:r>
      <w:r>
        <w:t>on 5G.</w:t>
      </w:r>
    </w:p>
    <w:p w14:paraId="01634261" w14:textId="0F4BDAAE" w:rsidR="00B1053A" w:rsidRDefault="00427843" w:rsidP="005775C0">
      <w:pPr>
        <w:spacing w:after="120"/>
        <w:jc w:val="both"/>
        <w:textAlignment w:val="center"/>
        <w:rPr>
          <w:rFonts w:eastAsiaTheme="minorEastAsia"/>
          <w:b/>
          <w:bCs/>
          <w:i/>
          <w:iCs/>
          <w:noProof/>
          <w:lang w:eastAsia="zh-CN"/>
        </w:rPr>
      </w:pPr>
      <w:r>
        <w:t xml:space="preserve">We made the following proposals: </w:t>
      </w:r>
    </w:p>
    <w:p w14:paraId="632F7D73" w14:textId="77777777" w:rsidR="005775C0" w:rsidRPr="008D762E" w:rsidRDefault="005775C0" w:rsidP="005775C0">
      <w:pPr>
        <w:rPr>
          <w:rFonts w:eastAsiaTheme="minorEastAsia"/>
          <w:lang w:eastAsia="zh-CN"/>
        </w:rPr>
      </w:pPr>
    </w:p>
    <w:p w14:paraId="2FECA0C9" w14:textId="77777777" w:rsidR="005775C0" w:rsidRPr="008D762E" w:rsidRDefault="005775C0">
      <w:pPr>
        <w:pStyle w:val="ListParagraph"/>
        <w:numPr>
          <w:ilvl w:val="0"/>
          <w:numId w:val="24"/>
        </w:numPr>
        <w:spacing w:after="0"/>
        <w:rPr>
          <w:rFonts w:eastAsiaTheme="minorHAnsi"/>
          <w:b/>
          <w:bCs/>
          <w:i/>
          <w:iCs/>
        </w:rPr>
      </w:pPr>
      <w:r w:rsidRPr="008D762E">
        <w:rPr>
          <w:rFonts w:ascii="Times New Roman" w:eastAsiaTheme="minorEastAsia" w:hAnsi="Times New Roman" w:cs="Times New Roman"/>
          <w:b/>
          <w:bCs/>
          <w:i/>
          <w:iCs/>
          <w:noProof/>
          <w:lang w:val="en-GB" w:eastAsia="zh-CN"/>
        </w:rPr>
        <w:t>Define new C-DRX cycles for the XR traffic.</w:t>
      </w:r>
    </w:p>
    <w:p w14:paraId="23E10A1A" w14:textId="77777777" w:rsidR="005775C0" w:rsidRPr="001A4453" w:rsidRDefault="005775C0">
      <w:pPr>
        <w:pStyle w:val="ListParagraph"/>
        <w:numPr>
          <w:ilvl w:val="0"/>
          <w:numId w:val="8"/>
        </w:numPr>
        <w:spacing w:after="0"/>
        <w:rPr>
          <w:rFonts w:eastAsiaTheme="minorHAnsi"/>
          <w:b/>
          <w:bCs/>
          <w:i/>
          <w:iCs/>
        </w:rPr>
      </w:pPr>
      <w:r w:rsidRPr="008D762E">
        <w:rPr>
          <w:rFonts w:ascii="Times New Roman" w:eastAsiaTheme="minorEastAsia" w:hAnsi="Times New Roman" w:cs="Times New Roman"/>
          <w:b/>
          <w:bCs/>
          <w:i/>
          <w:iCs/>
          <w:noProof/>
          <w:lang w:val="en-GB" w:eastAsia="zh-CN"/>
        </w:rPr>
        <w:t>FFS: 9 ms, 11 ms, 17 ms, 33 ms, 34 ms.</w:t>
      </w:r>
    </w:p>
    <w:p w14:paraId="0B4D3B13" w14:textId="77777777" w:rsidR="005775C0" w:rsidRPr="008D762E" w:rsidRDefault="005775C0">
      <w:pPr>
        <w:pStyle w:val="ListParagraph"/>
        <w:numPr>
          <w:ilvl w:val="0"/>
          <w:numId w:val="8"/>
        </w:numPr>
      </w:pPr>
      <w:r w:rsidRPr="001A4453">
        <w:rPr>
          <w:rFonts w:ascii="Times New Roman" w:eastAsiaTheme="minorEastAsia" w:hAnsi="Times New Roman" w:cs="Times New Roman"/>
          <w:b/>
          <w:bCs/>
          <w:i/>
          <w:iCs/>
          <w:noProof/>
          <w:lang w:val="en-GB" w:eastAsia="zh-CN"/>
        </w:rPr>
        <w:t>FFS: rounding XR traffic periodicities up and down to nearest integers ( if it is not already supported)</w:t>
      </w:r>
    </w:p>
    <w:p w14:paraId="2CE00126" w14:textId="77777777" w:rsidR="005775C0" w:rsidRPr="004A39B7" w:rsidRDefault="005775C0">
      <w:pPr>
        <w:pStyle w:val="ListParagraph"/>
        <w:numPr>
          <w:ilvl w:val="0"/>
          <w:numId w:val="24"/>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2898DFF4" w14:textId="77777777" w:rsidR="005775C0" w:rsidRPr="004A39B7" w:rsidRDefault="005775C0">
      <w:pPr>
        <w:pStyle w:val="ListParagraph"/>
        <w:numPr>
          <w:ilvl w:val="0"/>
          <w:numId w:val="24"/>
        </w:numPr>
        <w:spacing w:after="0"/>
        <w:rPr>
          <w:b/>
          <w:bCs/>
          <w:i/>
          <w:iCs/>
        </w:rPr>
      </w:pPr>
      <w:r w:rsidRPr="008D762E">
        <w:rPr>
          <w:rFonts w:ascii="Times New Roman" w:eastAsiaTheme="minorEastAsia" w:hAnsi="Times New Roman" w:cs="Times New Roman"/>
          <w:b/>
          <w:bCs/>
          <w:i/>
          <w:iCs/>
          <w:noProof/>
          <w:lang w:val="en-GB" w:eastAsia="zh-CN"/>
        </w:rPr>
        <w:t xml:space="preserve">Adopt </w:t>
      </w:r>
      <w:r>
        <w:rPr>
          <w:rFonts w:ascii="Times New Roman" w:eastAsiaTheme="minorEastAsia" w:hAnsi="Times New Roman" w:cs="Times New Roman"/>
          <w:b/>
          <w:bCs/>
          <w:i/>
          <w:iCs/>
          <w:noProof/>
          <w:lang w:val="en-GB" w:eastAsia="zh-CN"/>
        </w:rPr>
        <w:t>one of the</w:t>
      </w:r>
      <w:r w:rsidRPr="008D762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two </w:t>
      </w:r>
      <w:r w:rsidRPr="008D762E">
        <w:rPr>
          <w:rFonts w:ascii="Times New Roman" w:eastAsiaTheme="minorEastAsia" w:hAnsi="Times New Roman" w:cs="Times New Roman"/>
          <w:b/>
          <w:bCs/>
          <w:i/>
          <w:iCs/>
          <w:noProof/>
          <w:lang w:val="en-GB" w:eastAsia="zh-CN"/>
        </w:rPr>
        <w:t>porposed formula</w:t>
      </w:r>
      <w:r>
        <w:rPr>
          <w:rFonts w:ascii="Times New Roman" w:eastAsiaTheme="minorEastAsia" w:hAnsi="Times New Roman" w:cs="Times New Roman"/>
          <w:b/>
          <w:bCs/>
          <w:i/>
          <w:iCs/>
          <w:noProof/>
          <w:lang w:val="en-GB" w:eastAsia="zh-CN"/>
        </w:rPr>
        <w:t>s</w:t>
      </w:r>
      <w:r w:rsidRPr="008D762E">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the start of On-Duration timer:</w:t>
      </w:r>
    </w:p>
    <w:p w14:paraId="0BD4629E" w14:textId="77777777" w:rsidR="005775C0" w:rsidRPr="004A39B7" w:rsidRDefault="005775C0">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1: </w:t>
      </w:r>
    </w:p>
    <w:p w14:paraId="6DD80C1B" w14:textId="77777777" w:rsidR="005775C0" w:rsidRPr="008D762E" w:rsidRDefault="005775C0">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Increment the counter: </w:t>
      </w:r>
    </w:p>
    <w:p w14:paraId="1455574E" w14:textId="77777777" w:rsidR="005775C0" w:rsidRPr="008D762E" w:rsidRDefault="005775C0" w:rsidP="005775C0">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0; </w:t>
      </w:r>
    </w:p>
    <w:p w14:paraId="2903099A" w14:textId="6C0A2751" w:rsidR="005775C0" w:rsidRPr="008D762E" w:rsidRDefault="005775C0" w:rsidP="005775C0">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if (</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[(SFN × 10) + subframe number] modulo [(drx-CorrectionCounter + 1) × drx-CyclesAdjust ×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 drx-CorrectionCounter × drx-</w:t>
      </w:r>
      <w:proofErr w:type="gramStart"/>
      <w:r w:rsidRPr="008D762E">
        <w:rPr>
          <w:rFonts w:ascii="Times New Roman" w:eastAsiaTheme="minorEastAsia" w:hAnsi="Times New Roman" w:cs="Times New Roman"/>
          <w:b/>
          <w:bCs/>
          <w:i/>
          <w:iCs/>
          <w:lang w:val="en-GB" w:eastAsia="zh-CN"/>
        </w:rPr>
        <w:t>CyclesOffset )</w:t>
      </w:r>
      <w:proofErr w:type="gramEnd"/>
      <w:r>
        <w:rPr>
          <w:rFonts w:ascii="Times New Roman" w:eastAsiaTheme="minorEastAsia" w:hAnsi="Times New Roman" w:cs="Times New Roman"/>
          <w:b/>
          <w:bCs/>
          <w:i/>
          <w:iCs/>
          <w:lang w:val="en-GB" w:eastAsia="zh-CN"/>
        </w:rPr>
        <w:t xml:space="preserve"> &amp;&amp;</w:t>
      </w:r>
      <w:r w:rsidRPr="00F77AD1">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[(SFN × 10) + subframe number</w:t>
      </w:r>
      <w:r>
        <w:rPr>
          <w:rFonts w:ascii="Times New Roman" w:eastAsiaTheme="minorEastAsia" w:hAnsi="Times New Roman" w:cs="Times New Roman"/>
          <w:b/>
          <w:bCs/>
          <w:i/>
          <w:iCs/>
          <w:lang w:val="en-GB" w:eastAsia="zh-CN"/>
        </w:rPr>
        <w:t xml:space="preserve"> - </w:t>
      </w:r>
      <w:r w:rsidRPr="008D762E">
        <w:rPr>
          <w:rFonts w:ascii="Times New Roman" w:eastAsiaTheme="minorEastAsia" w:hAnsi="Times New Roman" w:cs="Times New Roman"/>
          <w:b/>
          <w:bCs/>
          <w:i/>
          <w:iCs/>
          <w:lang w:val="en-GB" w:eastAsia="zh-CN"/>
        </w:rPr>
        <w:t>drx-StartOffset</w:t>
      </w:r>
      <w:r>
        <w:rPr>
          <w:rFonts w:ascii="Times New Roman" w:eastAsiaTheme="minorEastAsia" w:hAnsi="Times New Roman" w:cs="Times New Roman"/>
          <w:b/>
          <w:bCs/>
          <w:i/>
          <w:iCs/>
          <w:lang w:val="en-GB" w:eastAsia="zh-CN"/>
        </w:rPr>
        <w:t xml:space="preserve"> &gt; 0 </w:t>
      </w:r>
      <w:r w:rsidRPr="008D762E">
        <w:rPr>
          <w:rFonts w:ascii="Times New Roman" w:eastAsiaTheme="minorEastAsia" w:hAnsi="Times New Roman" w:cs="Times New Roman"/>
          <w:b/>
          <w:bCs/>
          <w:i/>
          <w:iCs/>
          <w:lang w:val="en-GB" w:eastAsia="zh-CN"/>
        </w:rPr>
        <w:t xml:space="preserve">] </w:t>
      </w:r>
      <w:r>
        <w:rPr>
          <w:rFonts w:ascii="Times New Roman" w:eastAsiaTheme="minorEastAsia" w:hAnsi="Times New Roman" w:cs="Times New Roman"/>
          <w:b/>
          <w:bCs/>
          <w:i/>
          <w:iCs/>
          <w:lang w:val="en-GB" w:eastAsia="zh-CN"/>
        </w:rPr>
        <w:t xml:space="preserve"> )</w:t>
      </w:r>
    </w:p>
    <w:p w14:paraId="7494309C" w14:textId="77777777" w:rsidR="005775C0" w:rsidRPr="008D762E" w:rsidRDefault="005775C0" w:rsidP="005775C0">
      <w:pPr>
        <w:pStyle w:val="ListParagraph"/>
        <w:ind w:left="1440"/>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drx-CorrectionCounter = drx-CorrectionCounter + 1; </w:t>
      </w:r>
    </w:p>
    <w:p w14:paraId="7419BE70" w14:textId="77777777" w:rsidR="005775C0" w:rsidRPr="008D762E" w:rsidRDefault="005775C0" w:rsidP="005775C0">
      <w:pPr>
        <w:ind w:left="2160"/>
        <w:rPr>
          <w:rFonts w:eastAsiaTheme="minorEastAsia"/>
          <w:b/>
          <w:bCs/>
          <w:i/>
          <w:iCs/>
          <w:lang w:eastAsia="zh-CN"/>
        </w:rPr>
      </w:pPr>
    </w:p>
    <w:p w14:paraId="1AABD2F0" w14:textId="77777777" w:rsidR="005775C0" w:rsidRPr="008D762E" w:rsidRDefault="005775C0">
      <w:pPr>
        <w:pStyle w:val="ListParagraph"/>
        <w:numPr>
          <w:ilvl w:val="1"/>
          <w:numId w:val="12"/>
        </w:numPr>
        <w:rPr>
          <w:rFonts w:ascii="Times New Roman" w:eastAsiaTheme="minorEastAsia" w:hAnsi="Times New Roman" w:cs="Times New Roman"/>
          <w:b/>
          <w:bCs/>
          <w:i/>
          <w:iCs/>
          <w:lang w:val="en-GB" w:eastAsia="zh-CN"/>
        </w:rPr>
      </w:pPr>
      <w:r w:rsidRPr="008D762E">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8D762E">
        <w:rPr>
          <w:rFonts w:ascii="Times New Roman" w:eastAsiaTheme="minorEastAsia" w:hAnsi="Times New Roman" w:cs="Times New Roman"/>
          <w:b/>
          <w:bCs/>
          <w:i/>
          <w:iCs/>
          <w:lang w:val="en-GB" w:eastAsia="zh-CN"/>
        </w:rPr>
        <w:t>:</w:t>
      </w:r>
    </w:p>
    <w:p w14:paraId="4CC80B97" w14:textId="77777777" w:rsidR="005775C0" w:rsidRPr="008D762E" w:rsidRDefault="005775C0" w:rsidP="005775C0">
      <w:pPr>
        <w:pStyle w:val="ListParagraph"/>
        <w:ind w:left="1440"/>
        <w:rPr>
          <w:rFonts w:eastAsiaTheme="minorEastAsia"/>
          <w:b/>
          <w:bCs/>
          <w:i/>
          <w:iCs/>
          <w:lang w:eastAsia="zh-CN"/>
        </w:rPr>
      </w:pPr>
      <w:r w:rsidRPr="008D762E">
        <w:rPr>
          <w:rFonts w:ascii="Times New Roman" w:eastAsiaTheme="minorEastAsia" w:hAnsi="Times New Roman" w:cs="Times New Roman"/>
          <w:b/>
          <w:bCs/>
          <w:i/>
          <w:iCs/>
          <w:lang w:val="en-GB" w:eastAsia="zh-CN"/>
        </w:rPr>
        <w:t>[(SFN × 10) + subframe number]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t>
      </w:r>
      <w:r>
        <w:rPr>
          <w:rFonts w:ascii="Times New Roman" w:eastAsiaTheme="minorEastAsia" w:hAnsi="Times New Roman" w:cs="Times New Roman"/>
          <w:b/>
          <w:bCs/>
          <w:i/>
          <w:iCs/>
          <w:lang w:val="en-GB" w:eastAsia="zh-CN"/>
        </w:rPr>
        <w:t xml:space="preserve"> (</w:t>
      </w:r>
      <w:r w:rsidRPr="008D762E">
        <w:rPr>
          <w:rFonts w:ascii="Times New Roman" w:eastAsiaTheme="minorEastAsia" w:hAnsi="Times New Roman" w:cs="Times New Roman"/>
          <w:b/>
          <w:bCs/>
          <w:i/>
          <w:iCs/>
          <w:lang w:val="en-GB" w:eastAsia="zh-CN"/>
        </w:rPr>
        <w:t>drx-StartOffset + [drx-CorrectionCounter × drx-CyclesOffset]</w:t>
      </w:r>
      <w:r>
        <w:rPr>
          <w:rFonts w:ascii="Times New Roman" w:eastAsiaTheme="minorEastAsia" w:hAnsi="Times New Roman" w:cs="Times New Roman"/>
          <w:b/>
          <w:bCs/>
          <w:i/>
          <w:iCs/>
          <w:lang w:val="en-GB" w:eastAsia="zh-CN"/>
        </w:rPr>
        <w:t>)</w:t>
      </w:r>
      <w:r w:rsidRPr="008D762E">
        <w:rPr>
          <w:rFonts w:ascii="Times New Roman" w:eastAsiaTheme="minorEastAsia" w:hAnsi="Times New Roman" w:cs="Times New Roman"/>
          <w:b/>
          <w:bCs/>
          <w:i/>
          <w:iCs/>
          <w:lang w:val="en-GB" w:eastAsia="zh-CN"/>
        </w:rPr>
        <w:t xml:space="preserve"> modulo (</w:t>
      </w:r>
      <w:r>
        <w:rPr>
          <w:rFonts w:ascii="Times New Roman" w:eastAsiaTheme="minorEastAsia" w:hAnsi="Times New Roman" w:cs="Times New Roman"/>
          <w:b/>
          <w:bCs/>
          <w:i/>
          <w:iCs/>
          <w:lang w:val="en-GB" w:eastAsia="zh-CN"/>
        </w:rPr>
        <w:t>drx-Cycle</w:t>
      </w:r>
      <w:r w:rsidRPr="008D762E">
        <w:rPr>
          <w:rFonts w:ascii="Times New Roman" w:eastAsiaTheme="minorEastAsia" w:hAnsi="Times New Roman" w:cs="Times New Roman"/>
          <w:b/>
          <w:bCs/>
          <w:i/>
          <w:iCs/>
          <w:lang w:val="en-GB" w:eastAsia="zh-CN"/>
        </w:rPr>
        <w:t>), where SFN is the current System Frame Number, and the subframe number is the current subframe number</w:t>
      </w:r>
      <w:r w:rsidRPr="008D762E">
        <w:rPr>
          <w:rFonts w:eastAsiaTheme="minorEastAsia"/>
          <w:b/>
          <w:bCs/>
          <w:i/>
          <w:iCs/>
          <w:lang w:eastAsia="zh-CN"/>
        </w:rPr>
        <w:t>.</w:t>
      </w:r>
    </w:p>
    <w:p w14:paraId="317187DB" w14:textId="77777777" w:rsidR="005775C0" w:rsidRPr="004A39B7" w:rsidRDefault="005775C0">
      <w:pPr>
        <w:pStyle w:val="ListParagraph"/>
        <w:numPr>
          <w:ilvl w:val="0"/>
          <w:numId w:val="14"/>
        </w:numPr>
        <w:rPr>
          <w:rFonts w:ascii="Times New Roman" w:eastAsiaTheme="minorEastAsia" w:hAnsi="Times New Roman" w:cs="Times New Roman"/>
          <w:b/>
          <w:bCs/>
          <w:i/>
          <w:iCs/>
          <w:u w:val="single"/>
          <w:lang w:val="en-GB" w:eastAsia="zh-CN"/>
        </w:rPr>
      </w:pPr>
      <w:r w:rsidRPr="004A39B7">
        <w:rPr>
          <w:rFonts w:ascii="Times New Roman" w:eastAsiaTheme="minorEastAsia" w:hAnsi="Times New Roman" w:cs="Times New Roman"/>
          <w:b/>
          <w:bCs/>
          <w:i/>
          <w:iCs/>
          <w:u w:val="single"/>
          <w:lang w:val="en-GB" w:eastAsia="zh-CN"/>
        </w:rPr>
        <w:t xml:space="preserve">Solution 2: </w:t>
      </w:r>
    </w:p>
    <w:p w14:paraId="6B75BAE4" w14:textId="77777777" w:rsidR="005775C0" w:rsidRPr="004A39B7" w:rsidRDefault="005775C0">
      <w:pPr>
        <w:pStyle w:val="ListParagraph"/>
        <w:numPr>
          <w:ilvl w:val="1"/>
          <w:numId w:val="18"/>
        </w:numPr>
        <w:rPr>
          <w:rFonts w:ascii="Times New Roman" w:eastAsiaTheme="minorEastAsia" w:hAnsi="Times New Roman" w:cs="Times New Roman"/>
          <w:b/>
          <w:bCs/>
          <w:i/>
          <w:iCs/>
          <w:lang w:val="en-GB" w:eastAsia="zh-CN"/>
        </w:rPr>
      </w:pPr>
      <w:r>
        <w:rPr>
          <w:rFonts w:ascii="Times New Roman" w:eastAsiaTheme="minorEastAsia" w:hAnsi="Times New Roman" w:cs="Times New Roman"/>
          <w:b/>
          <w:bCs/>
          <w:i/>
          <w:iCs/>
          <w:lang w:val="en-GB" w:eastAsia="zh-CN"/>
        </w:rPr>
        <w:t>Increment the</w:t>
      </w:r>
      <w:r w:rsidRPr="009A0965">
        <w:rPr>
          <w:rFonts w:ascii="Times New Roman" w:eastAsiaTheme="minorEastAsia" w:hAnsi="Times New Roman" w:cs="Times New Roman"/>
          <w:b/>
          <w:bCs/>
          <w:i/>
          <w:iCs/>
          <w:lang w:val="en-GB" w:eastAsia="zh-CN"/>
        </w:rPr>
        <w:t xml:space="preserve"> counter: </w:t>
      </w:r>
    </w:p>
    <w:p w14:paraId="1E8FB0F8" w14:textId="77777777" w:rsidR="005775C0" w:rsidRDefault="005775C0" w:rsidP="005775C0">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m is increased by 1 every n drx-Cycles </w:t>
      </w:r>
    </w:p>
    <w:p w14:paraId="0984E28E" w14:textId="77777777" w:rsidR="005775C0" w:rsidRPr="004A39B7" w:rsidRDefault="005775C0" w:rsidP="005775C0">
      <w:pPr>
        <w:pStyle w:val="ListParagraph"/>
        <w:ind w:left="1440"/>
        <w:rPr>
          <w:rFonts w:ascii="Times New Roman" w:hAnsi="Times New Roman" w:cs="Times New Roman"/>
          <w:lang w:val="en-GB" w:eastAsia="zh-CN"/>
        </w:rPr>
      </w:pPr>
    </w:p>
    <w:p w14:paraId="49F40780" w14:textId="77777777" w:rsidR="005775C0" w:rsidRPr="009A0965" w:rsidRDefault="005775C0">
      <w:pPr>
        <w:pStyle w:val="ListParagraph"/>
        <w:numPr>
          <w:ilvl w:val="1"/>
          <w:numId w:val="18"/>
        </w:numPr>
        <w:rPr>
          <w:rFonts w:ascii="Times New Roman" w:eastAsiaTheme="minorEastAsia" w:hAnsi="Times New Roman" w:cs="Times New Roman"/>
          <w:b/>
          <w:bCs/>
          <w:i/>
          <w:iCs/>
          <w:lang w:val="en-GB" w:eastAsia="zh-CN"/>
        </w:rPr>
      </w:pPr>
      <w:r w:rsidRPr="009A0965">
        <w:rPr>
          <w:rFonts w:ascii="Times New Roman" w:eastAsiaTheme="minorEastAsia" w:hAnsi="Times New Roman" w:cs="Times New Roman"/>
          <w:b/>
          <w:bCs/>
          <w:i/>
          <w:iCs/>
          <w:lang w:val="en-GB" w:eastAsia="zh-CN"/>
        </w:rPr>
        <w:t xml:space="preserve">Start of </w:t>
      </w:r>
      <w:r>
        <w:rPr>
          <w:rFonts w:ascii="Times New Roman" w:eastAsiaTheme="minorEastAsia" w:hAnsi="Times New Roman" w:cs="Times New Roman"/>
          <w:b/>
          <w:bCs/>
          <w:i/>
          <w:iCs/>
          <w:lang w:val="en-GB" w:eastAsia="zh-CN"/>
        </w:rPr>
        <w:t>On-Duration</w:t>
      </w:r>
      <w:r w:rsidRPr="009A0965">
        <w:rPr>
          <w:rFonts w:ascii="Times New Roman" w:eastAsiaTheme="minorEastAsia" w:hAnsi="Times New Roman" w:cs="Times New Roman"/>
          <w:b/>
          <w:bCs/>
          <w:i/>
          <w:iCs/>
          <w:lang w:val="en-GB" w:eastAsia="zh-CN"/>
        </w:rPr>
        <w:t>:</w:t>
      </w:r>
    </w:p>
    <w:p w14:paraId="31D08FE5" w14:textId="77777777" w:rsidR="005775C0" w:rsidRDefault="005775C0" w:rsidP="005775C0">
      <w:pPr>
        <w:pStyle w:val="ListParagraph"/>
        <w:ind w:left="1440"/>
        <w:rPr>
          <w:rFonts w:ascii="Times New Roman" w:eastAsiaTheme="minorEastAsia" w:hAnsi="Times New Roman" w:cs="Times New Roman"/>
          <w:b/>
          <w:bCs/>
          <w:i/>
          <w:iCs/>
          <w:lang w:val="en-GB" w:eastAsia="zh-CN"/>
        </w:rPr>
      </w:pPr>
      <w:r w:rsidRPr="004A39B7">
        <w:rPr>
          <w:rFonts w:ascii="Times New Roman" w:eastAsiaTheme="minorEastAsia" w:hAnsi="Times New Roman" w:cs="Times New Roman"/>
          <w:b/>
          <w:bCs/>
          <w:i/>
          <w:iCs/>
          <w:lang w:val="en-GB" w:eastAsia="zh-CN"/>
        </w:rPr>
        <w:t xml:space="preserve"> [(SFN × 10) + subframe number] modulo (drx-Cycle) = (drx-StartOffset + </w:t>
      </w:r>
      <w:proofErr w:type="gramStart"/>
      <w:r w:rsidRPr="004A39B7">
        <w:rPr>
          <w:rFonts w:ascii="Times New Roman" w:eastAsiaTheme="minorEastAsia" w:hAnsi="Times New Roman" w:cs="Times New Roman"/>
          <w:b/>
          <w:bCs/>
          <w:i/>
          <w:iCs/>
          <w:lang w:val="en-GB" w:eastAsia="zh-CN"/>
        </w:rPr>
        <w:t>floor(</w:t>
      </w:r>
      <w:proofErr w:type="gramEnd"/>
      <w:r w:rsidRPr="004A39B7">
        <w:rPr>
          <w:rFonts w:ascii="Times New Roman" w:eastAsiaTheme="minorEastAsia" w:hAnsi="Times New Roman" w:cs="Times New Roman"/>
          <w:b/>
          <w:bCs/>
          <w:i/>
          <w:iCs/>
          <w:lang w:val="en-GB" w:eastAsia="zh-CN"/>
        </w:rPr>
        <w:t>m ×d)) modulo (drx-Cycle))</w:t>
      </w:r>
    </w:p>
    <w:p w14:paraId="292D083A" w14:textId="77777777" w:rsidR="005775C0" w:rsidRPr="00946298" w:rsidRDefault="005775C0" w:rsidP="005775C0">
      <w:pPr>
        <w:pStyle w:val="ListParagraph"/>
        <w:ind w:left="1440"/>
      </w:pPr>
    </w:p>
    <w:p w14:paraId="3FA17036" w14:textId="77777777" w:rsidR="005775C0" w:rsidRPr="000D35AF" w:rsidRDefault="005775C0">
      <w:pPr>
        <w:pStyle w:val="ListParagraph"/>
        <w:numPr>
          <w:ilvl w:val="0"/>
          <w:numId w:val="24"/>
        </w:numPr>
        <w:spacing w:after="0"/>
        <w:rPr>
          <w:b/>
          <w:bCs/>
          <w:i/>
          <w:iCs/>
        </w:rPr>
      </w:pPr>
      <w:r>
        <w:rPr>
          <w:rFonts w:ascii="Times New Roman" w:eastAsiaTheme="minorEastAsia" w:hAnsi="Times New Roman" w:cs="Times New Roman"/>
          <w:b/>
          <w:bCs/>
          <w:i/>
          <w:iCs/>
          <w:noProof/>
          <w:lang w:val="en-GB" w:eastAsia="zh-CN"/>
        </w:rPr>
        <w:t>Adopt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2F5AAAF9" w14:textId="77777777" w:rsidR="005775C0" w:rsidRPr="000D35AF" w:rsidRDefault="005775C0">
      <w:pPr>
        <w:pStyle w:val="ListParagraph"/>
        <w:numPr>
          <w:ilvl w:val="0"/>
          <w:numId w:val="24"/>
        </w:numPr>
        <w:spacing w:after="0"/>
        <w:rPr>
          <w:b/>
          <w:bCs/>
          <w:i/>
          <w:iCs/>
        </w:rPr>
      </w:pPr>
      <w:r w:rsidRPr="008D762E">
        <w:rPr>
          <w:rFonts w:ascii="Times New Roman" w:eastAsiaTheme="minorEastAsia" w:hAnsi="Times New Roman" w:cs="Times New Roman"/>
          <w:b/>
          <w:bCs/>
          <w:i/>
          <w:iCs/>
          <w:noProof/>
          <w:lang w:val="en-GB" w:eastAsia="zh-CN"/>
        </w:rPr>
        <w:t xml:space="preserve">If coarse and fine C-DRX cycles are used for the jitter, adopt non-uniform </w:t>
      </w:r>
      <w:r>
        <w:rPr>
          <w:rFonts w:ascii="Times New Roman" w:eastAsiaTheme="minorEastAsia" w:hAnsi="Times New Roman" w:cs="Times New Roman"/>
          <w:b/>
          <w:bCs/>
          <w:i/>
          <w:iCs/>
          <w:noProof/>
          <w:lang w:val="en-GB" w:eastAsia="zh-CN"/>
        </w:rPr>
        <w:t>On-Duration</w:t>
      </w:r>
      <w:r w:rsidRPr="008D762E">
        <w:rPr>
          <w:rFonts w:ascii="Times New Roman" w:eastAsiaTheme="minorEastAsia" w:hAnsi="Times New Roman" w:cs="Times New Roman"/>
          <w:b/>
          <w:bCs/>
          <w:i/>
          <w:iCs/>
          <w:noProof/>
          <w:lang w:val="en-GB" w:eastAsia="zh-CN"/>
        </w:rPr>
        <w:t xml:space="preserve">s pattern for the fine C-DRX cycle to match the jitter distribution. </w:t>
      </w:r>
    </w:p>
    <w:p w14:paraId="445DE6C0" w14:textId="77777777" w:rsid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the u</w:t>
      </w:r>
      <w:r w:rsidRPr="00B85935">
        <w:rPr>
          <w:rFonts w:ascii="Times New Roman" w:eastAsiaTheme="minorEastAsia" w:hAnsi="Times New Roman" w:cs="Times New Roman"/>
          <w:b/>
          <w:bCs/>
          <w:i/>
          <w:iCs/>
          <w:noProof/>
          <w:lang w:val="en-GB" w:eastAsia="zh-CN"/>
        </w:rPr>
        <w:t>se of non-scheduling DCI format to trigger the PDCCH skipping</w:t>
      </w:r>
      <w:r>
        <w:rPr>
          <w:rFonts w:ascii="Times New Roman" w:eastAsiaTheme="minorEastAsia" w:hAnsi="Times New Roman" w:cs="Times New Roman"/>
          <w:b/>
          <w:bCs/>
          <w:i/>
          <w:iCs/>
          <w:noProof/>
          <w:lang w:val="en-GB" w:eastAsia="zh-CN"/>
        </w:rPr>
        <w:t>.</w:t>
      </w:r>
    </w:p>
    <w:p w14:paraId="616A3ADA" w14:textId="77777777" w:rsid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Define new </w:t>
      </w:r>
      <w:r>
        <w:rPr>
          <w:rFonts w:ascii="Times New Roman" w:eastAsiaTheme="minorEastAsia" w:hAnsi="Times New Roman" w:cs="Times New Roman"/>
          <w:b/>
          <w:bCs/>
          <w:i/>
          <w:iCs/>
          <w:noProof/>
          <w:lang w:val="en-GB" w:eastAsia="zh-CN"/>
        </w:rPr>
        <w:t xml:space="preserve">configurable PDCCH </w:t>
      </w:r>
      <w:r w:rsidRPr="00B85935">
        <w:rPr>
          <w:rFonts w:ascii="Times New Roman" w:eastAsiaTheme="minorEastAsia" w:hAnsi="Times New Roman" w:cs="Times New Roman"/>
          <w:b/>
          <w:bCs/>
          <w:i/>
          <w:iCs/>
          <w:noProof/>
          <w:lang w:val="en-GB" w:eastAsia="zh-CN"/>
        </w:rPr>
        <w:t>skipping durations</w:t>
      </w:r>
      <w:r>
        <w:rPr>
          <w:rFonts w:ascii="Times New Roman" w:eastAsiaTheme="minorEastAsia" w:hAnsi="Times New Roman" w:cs="Times New Roman"/>
          <w:b/>
          <w:bCs/>
          <w:i/>
          <w:iCs/>
          <w:noProof/>
          <w:lang w:val="en-GB" w:eastAsia="zh-CN"/>
        </w:rPr>
        <w:t xml:space="preserve"> in the range </w:t>
      </w:r>
      <w:r w:rsidRPr="00B85935">
        <w:rPr>
          <w:rFonts w:ascii="Times New Roman" w:eastAsiaTheme="minorEastAsia" w:hAnsi="Times New Roman" w:cs="Times New Roman"/>
          <w:b/>
          <w:bCs/>
          <w:i/>
          <w:iCs/>
          <w:noProof/>
          <w:lang w:val="en-GB" w:eastAsia="zh-CN"/>
        </w:rPr>
        <w:t>xr_periodicity +/- jitter_range</w:t>
      </w:r>
      <w:r>
        <w:rPr>
          <w:rFonts w:ascii="Times New Roman" w:eastAsiaTheme="minorEastAsia" w:hAnsi="Times New Roman" w:cs="Times New Roman"/>
          <w:b/>
          <w:bCs/>
          <w:i/>
          <w:iCs/>
          <w:noProof/>
          <w:lang w:val="en-GB" w:eastAsia="zh-CN"/>
        </w:rPr>
        <w:t>.</w:t>
      </w:r>
    </w:p>
    <w:p w14:paraId="254A9A1C" w14:textId="0A33CE3B" w:rsid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t xml:space="preserve">PDCCH skipping should operate efficiently when the UE is configured </w:t>
      </w:r>
      <w:r>
        <w:rPr>
          <w:rFonts w:ascii="Times New Roman" w:eastAsiaTheme="minorEastAsia" w:hAnsi="Times New Roman" w:cs="Times New Roman"/>
          <w:b/>
          <w:bCs/>
          <w:i/>
          <w:iCs/>
          <w:noProof/>
          <w:lang w:val="en-GB" w:eastAsia="zh-CN"/>
        </w:rPr>
        <w:t xml:space="preserve">or not </w:t>
      </w:r>
      <w:r w:rsidRPr="00B85935">
        <w:rPr>
          <w:rFonts w:ascii="Times New Roman" w:eastAsiaTheme="minorEastAsia" w:hAnsi="Times New Roman" w:cs="Times New Roman"/>
          <w:b/>
          <w:bCs/>
          <w:i/>
          <w:iCs/>
          <w:noProof/>
          <w:lang w:val="en-GB" w:eastAsia="zh-CN"/>
        </w:rPr>
        <w:t>with C-DRX</w:t>
      </w:r>
    </w:p>
    <w:p w14:paraId="007B6269" w14:textId="213C8F86" w:rsidR="00F90DF7" w:rsidRPr="00F90DF7" w:rsidRDefault="00F90DF7">
      <w:pPr>
        <w:pStyle w:val="ListParagraph"/>
        <w:numPr>
          <w:ilvl w:val="0"/>
          <w:numId w:val="24"/>
        </w:numPr>
        <w:spacing w:after="0"/>
        <w:rPr>
          <w:rFonts w:ascii="Times New Roman" w:eastAsiaTheme="minorEastAsia" w:hAnsi="Times New Roman" w:cs="Times New Roman"/>
          <w:b/>
          <w:bCs/>
          <w:i/>
          <w:iCs/>
          <w:noProof/>
          <w:lang w:val="en-GB" w:eastAsia="zh-CN"/>
        </w:rPr>
      </w:pPr>
      <w:r w:rsidRPr="00B85935">
        <w:rPr>
          <w:rFonts w:ascii="Times New Roman" w:eastAsiaTheme="minorEastAsia" w:hAnsi="Times New Roman" w:cs="Times New Roman"/>
          <w:b/>
          <w:bCs/>
          <w:i/>
          <w:iCs/>
          <w:noProof/>
          <w:lang w:val="en-GB" w:eastAsia="zh-CN"/>
        </w:rPr>
        <w:lastRenderedPageBreak/>
        <w:t xml:space="preserve">Define new </w:t>
      </w:r>
      <w:r>
        <w:rPr>
          <w:rFonts w:ascii="Times New Roman" w:eastAsiaTheme="minorEastAsia" w:hAnsi="Times New Roman" w:cs="Times New Roman"/>
          <w:b/>
          <w:bCs/>
          <w:i/>
          <w:iCs/>
          <w:noProof/>
          <w:lang w:val="en-GB" w:eastAsia="zh-CN"/>
        </w:rPr>
        <w:t xml:space="preserve">configurable SSSG switching timers in the range </w:t>
      </w:r>
      <w:r w:rsidRPr="00B85935">
        <w:rPr>
          <w:rFonts w:ascii="Times New Roman" w:eastAsiaTheme="minorEastAsia" w:hAnsi="Times New Roman" w:cs="Times New Roman"/>
          <w:b/>
          <w:bCs/>
          <w:i/>
          <w:iCs/>
          <w:noProof/>
          <w:lang w:val="en-GB" w:eastAsia="zh-CN"/>
        </w:rPr>
        <w:t>xr_periodicity +/- jitter_range</w:t>
      </w:r>
      <w:r>
        <w:rPr>
          <w:rFonts w:ascii="Times New Roman" w:eastAsiaTheme="minorEastAsia" w:hAnsi="Times New Roman" w:cs="Times New Roman"/>
          <w:b/>
          <w:bCs/>
          <w:i/>
          <w:iCs/>
          <w:noProof/>
          <w:lang w:val="en-GB" w:eastAsia="zh-CN"/>
        </w:rPr>
        <w:t>.</w:t>
      </w:r>
    </w:p>
    <w:p w14:paraId="523D49A2" w14:textId="77777777" w:rsidR="005775C0" w:rsidRP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sidRPr="005775C0">
        <w:rPr>
          <w:rFonts w:ascii="Times New Roman" w:eastAsiaTheme="minorEastAsia" w:hAnsi="Times New Roman" w:cs="Times New Roman"/>
          <w:b/>
          <w:bCs/>
          <w:i/>
          <w:iCs/>
          <w:noProof/>
          <w:lang w:val="en-GB" w:eastAsia="zh-CN"/>
        </w:rPr>
        <w:t xml:space="preserve">Issue 3-1 of the misalignment between UE transmission and reception should be deprioritized in Rel-18 XR SI.  </w:t>
      </w:r>
    </w:p>
    <w:p w14:paraId="2254BCB5" w14:textId="77777777" w:rsidR="005775C0" w:rsidRP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sidRPr="005775C0">
        <w:rPr>
          <w:rFonts w:ascii="Times New Roman" w:eastAsiaTheme="minorEastAsia" w:hAnsi="Times New Roman" w:cs="Times New Roman"/>
          <w:b/>
          <w:bCs/>
          <w:i/>
          <w:iCs/>
          <w:noProof/>
          <w:lang w:val="en-GB" w:eastAsia="zh-CN"/>
        </w:rPr>
        <w:t xml:space="preserve">Issue 3-2 of power saving by XR-aware scheduling should be studied in RAN2 and deprioritized in RAN1.  </w:t>
      </w:r>
    </w:p>
    <w:p w14:paraId="395407F2" w14:textId="77777777" w:rsidR="005775C0" w:rsidRP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sidRPr="005775C0">
        <w:rPr>
          <w:rFonts w:ascii="Times New Roman" w:eastAsiaTheme="minorEastAsia" w:hAnsi="Times New Roman" w:cs="Times New Roman"/>
          <w:b/>
          <w:bCs/>
          <w:i/>
          <w:iCs/>
          <w:noProof/>
          <w:lang w:val="en-GB" w:eastAsia="zh-CN"/>
        </w:rPr>
        <w:t xml:space="preserve">Issue 3-3 of unnecessary data transmission in allocated resources can be studied in RAN1.  </w:t>
      </w:r>
    </w:p>
    <w:p w14:paraId="6C10FFBA" w14:textId="40CE4EAD" w:rsidR="005775C0" w:rsidRPr="005775C0" w:rsidRDefault="005775C0">
      <w:pPr>
        <w:pStyle w:val="ListParagraph"/>
        <w:numPr>
          <w:ilvl w:val="0"/>
          <w:numId w:val="24"/>
        </w:numPr>
        <w:spacing w:after="0"/>
        <w:rPr>
          <w:rFonts w:ascii="Times New Roman" w:eastAsiaTheme="minorEastAsia" w:hAnsi="Times New Roman" w:cs="Times New Roman"/>
          <w:b/>
          <w:bCs/>
          <w:i/>
          <w:iCs/>
          <w:noProof/>
          <w:lang w:val="en-GB" w:eastAsia="zh-CN"/>
        </w:rPr>
      </w:pPr>
      <w:r w:rsidRPr="005775C0">
        <w:rPr>
          <w:rFonts w:ascii="Times New Roman" w:eastAsiaTheme="minorEastAsia" w:hAnsi="Times New Roman" w:cs="Times New Roman"/>
          <w:b/>
          <w:bCs/>
          <w:i/>
          <w:iCs/>
          <w:noProof/>
          <w:lang w:val="en-GB" w:eastAsia="zh-CN"/>
        </w:rPr>
        <w:t>The unnecessary data transmission in allocated resources could be addressed with multiple configured grant configurations with overlapping resources and the UE can choose which configured grant to use based on the UL packet payload</w:t>
      </w: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2BE0B4D8" w14:textId="3CACFA21" w:rsidR="007111EB" w:rsidRPr="007111EB" w:rsidRDefault="00BA295C">
      <w:pPr>
        <w:pStyle w:val="CRCoverPage"/>
        <w:numPr>
          <w:ilvl w:val="0"/>
          <w:numId w:val="3"/>
        </w:numPr>
        <w:tabs>
          <w:tab w:val="right" w:pos="9639"/>
        </w:tabs>
        <w:spacing w:after="0"/>
        <w:rPr>
          <w:rFonts w:ascii="Times New Roman" w:hAnsi="Times New Roman"/>
          <w:szCs w:val="24"/>
          <w:lang w:val="en-US"/>
        </w:rPr>
      </w:pPr>
      <w:bookmarkStart w:id="3" w:name="_Ref108013453"/>
      <w:bookmarkStart w:id="4"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w:t>
      </w:r>
      <w:r w:rsidR="007111EB">
        <w:rPr>
          <w:rFonts w:ascii="Times New Roman" w:hAnsi="Times New Roman"/>
          <w:szCs w:val="24"/>
          <w:lang w:val="en-US"/>
        </w:rPr>
        <w:t xml:space="preserve"> </w:t>
      </w:r>
      <w:r w:rsidRPr="00BA295C">
        <w:rPr>
          <w:rFonts w:ascii="Times New Roman" w:hAnsi="Times New Roman"/>
          <w:szCs w:val="24"/>
          <w:lang w:val="en-US"/>
        </w:rPr>
        <w:t>Study on XR Enhancements for NR”</w:t>
      </w:r>
      <w:r w:rsidR="007111EB">
        <w:rPr>
          <w:rFonts w:ascii="Times New Roman" w:hAnsi="Times New Roman"/>
          <w:szCs w:val="24"/>
          <w:lang w:val="en-US"/>
        </w:rPr>
        <w:t xml:space="preserve"> </w:t>
      </w:r>
      <w:r w:rsidR="007111EB" w:rsidRPr="007111EB">
        <w:rPr>
          <w:rFonts w:ascii="Times New Roman" w:hAnsi="Times New Roman"/>
          <w:szCs w:val="24"/>
          <w:lang w:val="en-US"/>
        </w:rPr>
        <w:t>Nokia (moderator), 3GPP TSG RAN#94e, Dec. 2021</w:t>
      </w:r>
      <w:bookmarkEnd w:id="3"/>
    </w:p>
    <w:p w14:paraId="606AC59B" w14:textId="3A23D07D" w:rsidR="008A79F3" w:rsidRDefault="008A79F3">
      <w:pPr>
        <w:pStyle w:val="CRCoverPage"/>
        <w:numPr>
          <w:ilvl w:val="0"/>
          <w:numId w:val="3"/>
        </w:numPr>
        <w:tabs>
          <w:tab w:val="right" w:pos="9639"/>
        </w:tabs>
        <w:spacing w:after="0"/>
        <w:rPr>
          <w:rFonts w:ascii="Times New Roman" w:hAnsi="Times New Roman"/>
          <w:szCs w:val="24"/>
          <w:lang w:val="en-US"/>
        </w:rPr>
      </w:pPr>
      <w:bookmarkStart w:id="5" w:name="_Ref110584193"/>
      <w:bookmarkStart w:id="6" w:name="_Ref108797087"/>
      <w:r>
        <w:rPr>
          <w:rFonts w:ascii="Times New Roman" w:hAnsi="Times New Roman"/>
          <w:szCs w:val="24"/>
          <w:lang w:val="en-US"/>
        </w:rPr>
        <w:t>RAN1#109e chairman notes</w:t>
      </w:r>
      <w:r w:rsidR="00D9218C">
        <w:rPr>
          <w:rFonts w:ascii="Times New Roman" w:hAnsi="Times New Roman"/>
          <w:szCs w:val="24"/>
          <w:lang w:val="en-US"/>
        </w:rPr>
        <w:t>.</w:t>
      </w:r>
      <w:bookmarkEnd w:id="5"/>
      <w:r w:rsidR="00D9218C">
        <w:rPr>
          <w:rFonts w:ascii="Times New Roman" w:hAnsi="Times New Roman"/>
          <w:szCs w:val="24"/>
          <w:lang w:val="en-US"/>
        </w:rPr>
        <w:t xml:space="preserve"> </w:t>
      </w:r>
    </w:p>
    <w:p w14:paraId="6022A354" w14:textId="46F92E1C" w:rsidR="007111EB" w:rsidRPr="00BA295C" w:rsidRDefault="00D23B9E">
      <w:pPr>
        <w:pStyle w:val="CRCoverPage"/>
        <w:numPr>
          <w:ilvl w:val="0"/>
          <w:numId w:val="3"/>
        </w:numPr>
        <w:tabs>
          <w:tab w:val="right" w:pos="9639"/>
        </w:tabs>
        <w:spacing w:after="0"/>
        <w:rPr>
          <w:rFonts w:ascii="Times New Roman" w:hAnsi="Times New Roman"/>
          <w:szCs w:val="24"/>
          <w:lang w:val="en-US"/>
        </w:rPr>
      </w:pPr>
      <w:r w:rsidRPr="00D23B9E">
        <w:rPr>
          <w:rFonts w:ascii="Times New Roman" w:hAnsi="Times New Roman"/>
          <w:szCs w:val="24"/>
          <w:lang w:val="en-US"/>
        </w:rPr>
        <w:t xml:space="preserve">R1-2204028, “Discussion on XR </w:t>
      </w:r>
      <w:r w:rsidRPr="00D23B9E">
        <w:rPr>
          <w:rFonts w:ascii="Times New Roman" w:hAnsi="Times New Roman" w:hint="eastAsia"/>
          <w:szCs w:val="24"/>
          <w:lang w:val="en-US"/>
        </w:rPr>
        <w:t>specific</w:t>
      </w:r>
      <w:r w:rsidRPr="00D23B9E">
        <w:rPr>
          <w:rFonts w:ascii="Times New Roman" w:hAnsi="Times New Roman"/>
          <w:szCs w:val="24"/>
          <w:lang w:val="en-US"/>
        </w:rPr>
        <w:t xml:space="preserve"> power saving techniques” OPPO</w:t>
      </w:r>
      <w:r>
        <w:rPr>
          <w:rFonts w:ascii="Times New Roman" w:hAnsi="Times New Roman"/>
          <w:szCs w:val="24"/>
          <w:lang w:val="en-US"/>
        </w:rPr>
        <w:t xml:space="preserve">, </w:t>
      </w:r>
      <w:r w:rsidRPr="00D23B9E">
        <w:rPr>
          <w:rFonts w:ascii="Times New Roman" w:hAnsi="Times New Roman"/>
          <w:szCs w:val="24"/>
          <w:lang w:val="en-US"/>
        </w:rPr>
        <w:t>3GPP TSG RAN WG1 #109-e May 2022.</w:t>
      </w:r>
      <w:bookmarkEnd w:id="6"/>
      <w:r w:rsidRPr="00D23B9E">
        <w:rPr>
          <w:rFonts w:ascii="Times New Roman" w:hAnsi="Times New Roman"/>
          <w:szCs w:val="24"/>
          <w:lang w:val="en-US"/>
        </w:rPr>
        <w:t xml:space="preserve"> </w:t>
      </w:r>
    </w:p>
    <w:p w14:paraId="00CC86D5" w14:textId="20FA34B7" w:rsidR="00D23B9E" w:rsidRPr="00BA295C" w:rsidRDefault="00D23B9E">
      <w:pPr>
        <w:pStyle w:val="CRCoverPage"/>
        <w:numPr>
          <w:ilvl w:val="0"/>
          <w:numId w:val="3"/>
        </w:numPr>
        <w:tabs>
          <w:tab w:val="right" w:pos="9639"/>
        </w:tabs>
        <w:spacing w:after="0"/>
        <w:rPr>
          <w:rFonts w:ascii="Times New Roman" w:hAnsi="Times New Roman"/>
          <w:szCs w:val="24"/>
          <w:lang w:val="en-US"/>
        </w:rPr>
      </w:pPr>
      <w:bookmarkStart w:id="7" w:name="_Ref108797162"/>
      <w:r w:rsidRPr="00D23B9E">
        <w:rPr>
          <w:rFonts w:ascii="Times New Roman" w:hAnsi="Times New Roman"/>
          <w:szCs w:val="24"/>
          <w:lang w:val="en-US"/>
        </w:rPr>
        <w:t>R1-2203585, “Discussion on XR specific power saving enhancements” vivo</w:t>
      </w:r>
      <w:r>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7"/>
      <w:r w:rsidRPr="00D23B9E">
        <w:rPr>
          <w:rFonts w:ascii="Times New Roman" w:hAnsi="Times New Roman"/>
          <w:szCs w:val="24"/>
          <w:lang w:val="en-US"/>
        </w:rPr>
        <w:t xml:space="preserve"> </w:t>
      </w:r>
    </w:p>
    <w:p w14:paraId="7C118CAC" w14:textId="058D9C34" w:rsidR="00113F1D" w:rsidRPr="00BA295C" w:rsidRDefault="00113F1D">
      <w:pPr>
        <w:pStyle w:val="CRCoverPage"/>
        <w:numPr>
          <w:ilvl w:val="0"/>
          <w:numId w:val="3"/>
        </w:numPr>
        <w:tabs>
          <w:tab w:val="right" w:pos="9639"/>
        </w:tabs>
        <w:spacing w:after="0"/>
        <w:rPr>
          <w:rFonts w:ascii="Times New Roman" w:hAnsi="Times New Roman"/>
          <w:szCs w:val="24"/>
          <w:lang w:val="en-US"/>
        </w:rPr>
      </w:pPr>
      <w:bookmarkStart w:id="8" w:name="_Ref108797224"/>
      <w:r w:rsidRPr="00113F1D">
        <w:rPr>
          <w:rFonts w:ascii="Times New Roman" w:hAnsi="Times New Roman"/>
          <w:szCs w:val="24"/>
          <w:lang w:val="en-US"/>
        </w:rPr>
        <w:t xml:space="preserve">R1-2203638 “Discussion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8"/>
      <w:r w:rsidRPr="00D23B9E">
        <w:rPr>
          <w:rFonts w:ascii="Times New Roman" w:hAnsi="Times New Roman"/>
          <w:szCs w:val="24"/>
          <w:lang w:val="en-US"/>
        </w:rPr>
        <w:t xml:space="preserve"> </w:t>
      </w:r>
    </w:p>
    <w:p w14:paraId="1631F89C" w14:textId="4C89C700" w:rsidR="00113F1D" w:rsidRDefault="00113F1D">
      <w:pPr>
        <w:pStyle w:val="CRCoverPage"/>
        <w:numPr>
          <w:ilvl w:val="0"/>
          <w:numId w:val="3"/>
        </w:numPr>
        <w:tabs>
          <w:tab w:val="right" w:pos="9639"/>
        </w:tabs>
        <w:spacing w:after="0"/>
        <w:rPr>
          <w:rFonts w:ascii="Times New Roman" w:hAnsi="Times New Roman"/>
          <w:szCs w:val="24"/>
          <w:lang w:val="en-US"/>
        </w:rPr>
      </w:pPr>
      <w:bookmarkStart w:id="9" w:name="_Ref108797218"/>
      <w:r w:rsidRPr="00113F1D">
        <w:rPr>
          <w:rFonts w:ascii="Times New Roman" w:hAnsi="Times New Roman"/>
          <w:szCs w:val="24"/>
          <w:lang w:val="en-US"/>
        </w:rPr>
        <w:t>R1-2205054 “</w:t>
      </w:r>
      <w:r>
        <w:rPr>
          <w:rFonts w:ascii="Times New Roman" w:hAnsi="Times New Roman"/>
          <w:szCs w:val="24"/>
          <w:lang w:val="en-US"/>
        </w:rPr>
        <w:t xml:space="preserve">Power Saving Techniques for XR”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9"/>
      <w:r w:rsidRPr="00D23B9E">
        <w:rPr>
          <w:rFonts w:ascii="Times New Roman" w:hAnsi="Times New Roman"/>
          <w:szCs w:val="24"/>
          <w:lang w:val="en-US"/>
        </w:rPr>
        <w:t xml:space="preserve"> </w:t>
      </w:r>
    </w:p>
    <w:p w14:paraId="6E88A4C9" w14:textId="44BDA7AA" w:rsidR="00707FD1" w:rsidRDefault="00707FD1">
      <w:pPr>
        <w:pStyle w:val="CRCoverPage"/>
        <w:numPr>
          <w:ilvl w:val="0"/>
          <w:numId w:val="3"/>
        </w:numPr>
        <w:tabs>
          <w:tab w:val="right" w:pos="9639"/>
        </w:tabs>
        <w:spacing w:after="0"/>
        <w:rPr>
          <w:rFonts w:ascii="Times New Roman" w:hAnsi="Times New Roman"/>
          <w:szCs w:val="24"/>
          <w:lang w:val="en-US"/>
        </w:rPr>
      </w:pPr>
      <w:bookmarkStart w:id="10" w:name="_Ref109084998"/>
      <w:r w:rsidRPr="00707FD1">
        <w:rPr>
          <w:rFonts w:ascii="Times New Roman" w:hAnsi="Times New Roman"/>
          <w:szCs w:val="24"/>
          <w:lang w:val="en-US"/>
        </w:rPr>
        <w:t xml:space="preserve">R1-2203744 “Considerations on power saving techniques for XR” </w:t>
      </w:r>
      <w:r>
        <w:rPr>
          <w:rFonts w:ascii="Times New Roman" w:hAnsi="Times New Roman"/>
          <w:szCs w:val="24"/>
          <w:lang w:val="en-US"/>
        </w:rPr>
        <w:t xml:space="preserve">Sony, </w:t>
      </w:r>
      <w:r w:rsidRPr="00D23B9E">
        <w:rPr>
          <w:rFonts w:ascii="Times New Roman" w:hAnsi="Times New Roman"/>
          <w:szCs w:val="24"/>
          <w:lang w:val="en-US"/>
        </w:rPr>
        <w:t>3GPP TSG RAN WG1 #109-e May 2022</w:t>
      </w:r>
      <w:r>
        <w:rPr>
          <w:rFonts w:ascii="Times New Roman" w:hAnsi="Times New Roman"/>
          <w:szCs w:val="24"/>
          <w:lang w:val="en-US"/>
        </w:rPr>
        <w:t>.</w:t>
      </w:r>
      <w:bookmarkEnd w:id="10"/>
      <w:r w:rsidRPr="00D23B9E">
        <w:rPr>
          <w:rFonts w:ascii="Times New Roman" w:hAnsi="Times New Roman"/>
          <w:szCs w:val="24"/>
          <w:lang w:val="en-US"/>
        </w:rPr>
        <w:t xml:space="preserve"> </w:t>
      </w:r>
    </w:p>
    <w:p w14:paraId="6372696E" w14:textId="282C4C89" w:rsidR="00CE4B26" w:rsidRDefault="00CE4B26">
      <w:pPr>
        <w:pStyle w:val="CRCoverPage"/>
        <w:numPr>
          <w:ilvl w:val="0"/>
          <w:numId w:val="3"/>
        </w:numPr>
        <w:tabs>
          <w:tab w:val="right" w:pos="9639"/>
        </w:tabs>
        <w:spacing w:after="0"/>
        <w:rPr>
          <w:rFonts w:ascii="Times New Roman" w:hAnsi="Times New Roman"/>
          <w:szCs w:val="24"/>
          <w:lang w:val="en-US"/>
        </w:rPr>
      </w:pPr>
      <w:bookmarkStart w:id="11" w:name="_Ref109562513"/>
      <w:r w:rsidRPr="00CE4B26">
        <w:rPr>
          <w:rFonts w:ascii="Times New Roman" w:hAnsi="Times New Roman"/>
          <w:szCs w:val="24"/>
          <w:lang w:val="en-US"/>
        </w:rPr>
        <w:t>R1-2203638</w:t>
      </w:r>
      <w:r>
        <w:rPr>
          <w:rFonts w:ascii="Times New Roman" w:hAnsi="Times New Roman"/>
          <w:szCs w:val="24"/>
          <w:lang w:val="en-US"/>
        </w:rPr>
        <w:t xml:space="preserve"> “</w:t>
      </w:r>
      <w:r w:rsidRPr="00CE4B26">
        <w:rPr>
          <w:rFonts w:ascii="Times New Roman" w:hAnsi="Times New Roman"/>
          <w:szCs w:val="24"/>
          <w:lang w:val="en-US"/>
        </w:rPr>
        <w:t xml:space="preserve">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11"/>
      <w:r w:rsidRPr="00D23B9E">
        <w:rPr>
          <w:rFonts w:ascii="Times New Roman" w:hAnsi="Times New Roman"/>
          <w:szCs w:val="24"/>
          <w:lang w:val="en-US"/>
        </w:rPr>
        <w:t xml:space="preserve"> </w:t>
      </w:r>
    </w:p>
    <w:p w14:paraId="71BA8CF9" w14:textId="527361B0" w:rsidR="00FD05E8" w:rsidRDefault="00FD05E8">
      <w:pPr>
        <w:pStyle w:val="CRCoverPage"/>
        <w:numPr>
          <w:ilvl w:val="0"/>
          <w:numId w:val="3"/>
        </w:numPr>
        <w:tabs>
          <w:tab w:val="right" w:pos="9639"/>
        </w:tabs>
        <w:spacing w:after="0"/>
        <w:rPr>
          <w:rFonts w:ascii="Times New Roman" w:hAnsi="Times New Roman"/>
          <w:szCs w:val="24"/>
          <w:lang w:val="en-US"/>
        </w:rPr>
      </w:pPr>
      <w:bookmarkStart w:id="12" w:name="_Ref109570064"/>
      <w:r w:rsidRPr="00063422">
        <w:rPr>
          <w:rFonts w:ascii="Times New Roman" w:hAnsi="Times New Roman"/>
          <w:szCs w:val="24"/>
          <w:lang w:val="en-US"/>
        </w:rPr>
        <w:t>R1-2203131</w:t>
      </w:r>
      <w:r w:rsidR="00BA32E1">
        <w:rPr>
          <w:rFonts w:ascii="Times New Roman" w:hAnsi="Times New Roman"/>
          <w:szCs w:val="24"/>
          <w:lang w:val="en-US"/>
        </w:rPr>
        <w:t xml:space="preserve"> </w:t>
      </w:r>
      <w:r w:rsidRPr="00063422">
        <w:rPr>
          <w:rFonts w:ascii="Times New Roman" w:hAnsi="Times New Roman"/>
          <w:szCs w:val="24"/>
          <w:lang w:val="en-US"/>
        </w:rPr>
        <w:t>”Discussion on XR-specific power saving techniques”</w:t>
      </w:r>
      <w:r w:rsidR="00063422" w:rsidRPr="00063422">
        <w:rPr>
          <w:rFonts w:ascii="Times New Roman" w:hAnsi="Times New Roman"/>
          <w:szCs w:val="24"/>
          <w:lang w:val="en-US"/>
        </w:rPr>
        <w:t xml:space="preserve"> Huawei, </w:t>
      </w:r>
      <w:r w:rsidR="00063422" w:rsidRPr="00D23B9E">
        <w:rPr>
          <w:rFonts w:ascii="Times New Roman" w:hAnsi="Times New Roman"/>
          <w:szCs w:val="24"/>
          <w:lang w:val="en-US"/>
        </w:rPr>
        <w:t>3GPP TSG RAN WG1 #109-e May 2022</w:t>
      </w:r>
      <w:r w:rsidR="00063422">
        <w:rPr>
          <w:rFonts w:ascii="Times New Roman" w:hAnsi="Times New Roman"/>
          <w:szCs w:val="24"/>
          <w:lang w:val="en-US"/>
        </w:rPr>
        <w:t>.</w:t>
      </w:r>
      <w:bookmarkEnd w:id="12"/>
    </w:p>
    <w:p w14:paraId="4B324C46" w14:textId="122A91ED" w:rsidR="0080567F" w:rsidRDefault="0080567F">
      <w:pPr>
        <w:pStyle w:val="CRCoverPage"/>
        <w:numPr>
          <w:ilvl w:val="0"/>
          <w:numId w:val="3"/>
        </w:numPr>
        <w:tabs>
          <w:tab w:val="right" w:pos="9639"/>
        </w:tabs>
        <w:spacing w:after="0"/>
        <w:rPr>
          <w:rFonts w:ascii="Times New Roman" w:hAnsi="Times New Roman"/>
          <w:szCs w:val="24"/>
          <w:lang w:val="en-US"/>
        </w:rPr>
      </w:pPr>
      <w:bookmarkStart w:id="13" w:name="_Ref109570588"/>
      <w:r w:rsidRPr="0080567F">
        <w:rPr>
          <w:rFonts w:ascii="Times New Roman" w:hAnsi="Times New Roman"/>
          <w:szCs w:val="24"/>
          <w:lang w:val="en-US"/>
        </w:rPr>
        <w:t xml:space="preserve">R1-2204698 “On XR specific power saving techniques” </w:t>
      </w:r>
      <w:r w:rsidR="006732A2" w:rsidRPr="0080567F">
        <w:rPr>
          <w:rFonts w:ascii="Times New Roman" w:hAnsi="Times New Roman"/>
          <w:szCs w:val="24"/>
          <w:lang w:val="en-US"/>
        </w:rPr>
        <w:t>MediaTek</w:t>
      </w:r>
      <w:r w:rsidRPr="0080567F">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13"/>
    </w:p>
    <w:p w14:paraId="3BDF9CBB" w14:textId="72E3B456" w:rsidR="00BA295C" w:rsidRDefault="006732A2">
      <w:pPr>
        <w:pStyle w:val="CRCoverPage"/>
        <w:numPr>
          <w:ilvl w:val="0"/>
          <w:numId w:val="3"/>
        </w:numPr>
        <w:tabs>
          <w:tab w:val="right" w:pos="9639"/>
        </w:tabs>
        <w:spacing w:after="0"/>
        <w:rPr>
          <w:rFonts w:ascii="Times New Roman" w:hAnsi="Times New Roman"/>
          <w:szCs w:val="24"/>
          <w:lang w:val="en-US"/>
        </w:rPr>
      </w:pPr>
      <w:bookmarkStart w:id="14" w:name="_Ref109589208"/>
      <w:r w:rsidRPr="006732A2">
        <w:rPr>
          <w:rFonts w:ascii="Times New Roman" w:hAnsi="Times New Roman" w:hint="eastAsia"/>
          <w:szCs w:val="24"/>
          <w:lang w:val="en-US"/>
        </w:rPr>
        <w:t>R1-2203606</w:t>
      </w:r>
      <w:r>
        <w:rPr>
          <w:rFonts w:ascii="Times New Roman" w:hAnsi="Times New Roman"/>
          <w:szCs w:val="24"/>
          <w:lang w:val="en-US"/>
        </w:rPr>
        <w:t xml:space="preserve"> “</w:t>
      </w:r>
      <w:r w:rsidRPr="006732A2">
        <w:rPr>
          <w:rFonts w:ascii="Times New Roman" w:hAnsi="Times New Roman" w:hint="eastAsia"/>
          <w:szCs w:val="24"/>
          <w:lang w:val="en-US"/>
        </w:rPr>
        <w:t xml:space="preserve">Discussion on </w:t>
      </w:r>
      <w:r w:rsidRPr="006732A2">
        <w:rPr>
          <w:rFonts w:ascii="Times New Roman" w:hAnsi="Times New Roman"/>
          <w:szCs w:val="24"/>
          <w:lang w:val="en-US"/>
        </w:rPr>
        <w:t>XR</w:t>
      </w:r>
      <w:r w:rsidRPr="006732A2">
        <w:rPr>
          <w:rFonts w:ascii="Times New Roman" w:hAnsi="Times New Roman" w:hint="eastAsia"/>
          <w:szCs w:val="24"/>
          <w:lang w:val="en-US"/>
        </w:rPr>
        <w:t xml:space="preserve"> </w:t>
      </w:r>
      <w:r w:rsidRPr="006732A2">
        <w:rPr>
          <w:rFonts w:ascii="Times New Roman" w:hAnsi="Times New Roman"/>
          <w:szCs w:val="24"/>
          <w:lang w:val="en-US"/>
        </w:rPr>
        <w:t>specific power saving techniques</w:t>
      </w:r>
      <w:r>
        <w:rPr>
          <w:rFonts w:ascii="Times New Roman" w:hAnsi="Times New Roman"/>
          <w:szCs w:val="24"/>
          <w:lang w:val="en-US"/>
        </w:rPr>
        <w:t xml:space="preserve">” ZTE, </w:t>
      </w:r>
      <w:r w:rsidRPr="00D23B9E">
        <w:rPr>
          <w:rFonts w:ascii="Times New Roman" w:hAnsi="Times New Roman"/>
          <w:szCs w:val="24"/>
          <w:lang w:val="en-US"/>
        </w:rPr>
        <w:t>3GPP TSG RAN WG1 #109-e May 2022</w:t>
      </w:r>
      <w:r>
        <w:rPr>
          <w:rFonts w:ascii="Times New Roman" w:hAnsi="Times New Roman"/>
          <w:szCs w:val="24"/>
          <w:lang w:val="en-US"/>
        </w:rPr>
        <w:t>.</w:t>
      </w:r>
      <w:bookmarkEnd w:id="14"/>
    </w:p>
    <w:p w14:paraId="36B283C6" w14:textId="73AA95B6" w:rsidR="00987F23" w:rsidRDefault="00987F23">
      <w:pPr>
        <w:pStyle w:val="CRCoverPage"/>
        <w:numPr>
          <w:ilvl w:val="0"/>
          <w:numId w:val="3"/>
        </w:numPr>
        <w:tabs>
          <w:tab w:val="right" w:pos="9639"/>
        </w:tabs>
        <w:spacing w:after="0"/>
        <w:rPr>
          <w:rFonts w:ascii="Times New Roman" w:hAnsi="Times New Roman"/>
          <w:szCs w:val="24"/>
          <w:lang w:val="en-US"/>
        </w:rPr>
      </w:pPr>
      <w:bookmarkStart w:id="15" w:name="_Ref109589408"/>
      <w:r w:rsidRPr="00987F23">
        <w:rPr>
          <w:rFonts w:ascii="Times New Roman" w:hAnsi="Times New Roman"/>
          <w:szCs w:val="24"/>
          <w:lang w:val="en-US"/>
        </w:rPr>
        <w:t xml:space="preserve">R1-2205412 “Final Moderator Summary on XR specific power saving techniques” Moderator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15"/>
    </w:p>
    <w:p w14:paraId="10EECD69" w14:textId="77777777" w:rsidR="001F7408" w:rsidRPr="004F1C23" w:rsidRDefault="001F7408">
      <w:pPr>
        <w:pStyle w:val="ListParagraph"/>
        <w:numPr>
          <w:ilvl w:val="0"/>
          <w:numId w:val="3"/>
        </w:numPr>
        <w:spacing w:after="0"/>
        <w:jc w:val="both"/>
        <w:rPr>
          <w:rFonts w:ascii="Times New Roman" w:eastAsia="PMingLiU" w:hAnsi="Times New Roman" w:cs="Times New Roman"/>
          <w:sz w:val="20"/>
          <w:szCs w:val="20"/>
          <w:lang w:val="en-US"/>
        </w:rPr>
      </w:pPr>
      <w:bookmarkStart w:id="16" w:name="_Ref101952499"/>
      <w:r w:rsidRPr="004F1C23">
        <w:rPr>
          <w:rFonts w:ascii="Times New Roman" w:eastAsia="PMingLiU" w:hAnsi="Times New Roman" w:cs="Times New Roman"/>
          <w:sz w:val="20"/>
          <w:szCs w:val="20"/>
          <w:lang w:val="en-US"/>
        </w:rPr>
        <w:t>TR38.838 “Study on XR (Extended Reality) evaluations for NR”</w:t>
      </w:r>
      <w:bookmarkEnd w:id="16"/>
    </w:p>
    <w:bookmarkEnd w:id="4"/>
    <w:p w14:paraId="39FE82FD" w14:textId="3CD52BB0" w:rsidR="00C833F1" w:rsidRPr="00A41E66" w:rsidRDefault="00C833F1" w:rsidP="00A41E66">
      <w:pPr>
        <w:jc w:val="both"/>
        <w:rPr>
          <w:rFonts w:eastAsia="PMingLiU"/>
          <w:sz w:val="20"/>
          <w:szCs w:val="20"/>
          <w:lang w:val="en-US" w:eastAsia="zh-TW"/>
        </w:rPr>
      </w:pPr>
    </w:p>
    <w:p w14:paraId="58F9E2AA" w14:textId="6FC7644E" w:rsidR="00C833F1" w:rsidRDefault="00C833F1" w:rsidP="00427843">
      <w:pPr>
        <w:pStyle w:val="ListParagraph"/>
        <w:spacing w:after="0"/>
        <w:ind w:left="357"/>
        <w:jc w:val="both"/>
        <w:rPr>
          <w:rFonts w:ascii="Times New Roman" w:eastAsia="PMingLiU" w:hAnsi="Times New Roman" w:cs="Times New Roman"/>
          <w:sz w:val="20"/>
          <w:szCs w:val="20"/>
          <w:lang w:val="en-US" w:eastAsia="zh-TW"/>
        </w:rPr>
      </w:pPr>
    </w:p>
    <w:p w14:paraId="2247612B" w14:textId="27677A00" w:rsidR="00BB054F" w:rsidRPr="00C833F1" w:rsidRDefault="00BB054F" w:rsidP="00C833F1">
      <w:pPr>
        <w:jc w:val="both"/>
        <w:rPr>
          <w:rFonts w:eastAsia="PMingLiU"/>
          <w:sz w:val="20"/>
          <w:szCs w:val="20"/>
          <w:lang w:val="en-US" w:eastAsia="zh-TW"/>
        </w:rPr>
      </w:pPr>
    </w:p>
    <w:p w14:paraId="47C02180" w14:textId="2222783C"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F6B600E" w14:textId="7550ACC9" w:rsidR="00884DF9" w:rsidRDefault="00884DF9" w:rsidP="00427843">
      <w:pPr>
        <w:pStyle w:val="ListParagraph"/>
        <w:spacing w:after="0"/>
        <w:ind w:left="357"/>
        <w:jc w:val="both"/>
        <w:rPr>
          <w:rFonts w:ascii="Times New Roman" w:eastAsia="PMingLiU" w:hAnsi="Times New Roman" w:cs="Times New Roman"/>
          <w:sz w:val="20"/>
          <w:szCs w:val="20"/>
          <w:lang w:val="en-US" w:eastAsia="zh-TW"/>
        </w:rPr>
      </w:pPr>
    </w:p>
    <w:p w14:paraId="33018199" w14:textId="5BD597AF" w:rsidR="00884DF9" w:rsidRDefault="00884DF9" w:rsidP="00427843">
      <w:pPr>
        <w:pStyle w:val="ListParagraph"/>
        <w:spacing w:after="0"/>
        <w:ind w:left="357"/>
        <w:jc w:val="both"/>
        <w:rPr>
          <w:rFonts w:ascii="Times New Roman" w:eastAsia="PMingLiU" w:hAnsi="Times New Roman" w:cs="Times New Roman"/>
          <w:sz w:val="20"/>
          <w:szCs w:val="20"/>
          <w:lang w:val="en-US" w:eastAsia="zh-TW"/>
        </w:rPr>
      </w:pPr>
    </w:p>
    <w:p w14:paraId="2C28EAE5" w14:textId="77777777" w:rsidR="00884DF9" w:rsidRDefault="00884DF9" w:rsidP="00427843">
      <w:pPr>
        <w:pStyle w:val="ListParagraph"/>
        <w:spacing w:after="0"/>
        <w:ind w:left="357"/>
        <w:jc w:val="both"/>
        <w:rPr>
          <w:rFonts w:ascii="Times New Roman" w:eastAsia="PMingLiU" w:hAnsi="Times New Roman" w:cs="Times New Roman"/>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17" w:name="_Ref109647634"/>
      <w:r>
        <w:rPr>
          <w:lang w:val="en-US" w:eastAsia="zh-TW"/>
        </w:rPr>
        <w:lastRenderedPageBreak/>
        <w:t>Appendix</w:t>
      </w:r>
      <w:bookmarkEnd w:id="17"/>
    </w:p>
    <w:p w14:paraId="2652D2B7" w14:textId="1E939C8D" w:rsidR="00467FE5" w:rsidRPr="00C833F1" w:rsidRDefault="00467FE5">
      <w:pPr>
        <w:pStyle w:val="ListParagraph"/>
        <w:numPr>
          <w:ilvl w:val="0"/>
          <w:numId w:val="16"/>
        </w:numPr>
        <w:rPr>
          <w:b/>
          <w:bCs/>
          <w:lang w:val="en-US" w:eastAsia="zh-TW"/>
        </w:rPr>
      </w:pPr>
      <w:r w:rsidRPr="00C833F1">
        <w:rPr>
          <w:b/>
          <w:bCs/>
          <w:lang w:val="en-US" w:eastAsia="zh-TW"/>
        </w:rPr>
        <w:t>Solution 1:</w:t>
      </w:r>
    </w:p>
    <w:p w14:paraId="22784A2F" w14:textId="6E945BAF" w:rsidR="00FE2F75" w:rsidRDefault="00FE2F75">
      <w:pPr>
        <w:pStyle w:val="ListParagraph"/>
        <w:numPr>
          <w:ilvl w:val="0"/>
          <w:numId w:val="13"/>
        </w:numPr>
        <w:rPr>
          <w:lang w:val="en-US" w:eastAsia="zh-TW"/>
        </w:rPr>
      </w:pPr>
      <w:r>
        <w:rPr>
          <w:lang w:val="en-US" w:eastAsia="zh-TW"/>
        </w:rPr>
        <w:t xml:space="preserve">Case 1: </w:t>
      </w:r>
    </w:p>
    <w:p w14:paraId="7218F462" w14:textId="3467F57B" w:rsidR="00FE2F75" w:rsidRDefault="00FE2F75">
      <w:pPr>
        <w:pStyle w:val="ListParagraph"/>
        <w:numPr>
          <w:ilvl w:val="1"/>
          <w:numId w:val="13"/>
        </w:numPr>
        <w:rPr>
          <w:lang w:val="en-US" w:eastAsia="zh-TW"/>
        </w:rPr>
      </w:pPr>
      <w:r>
        <w:rPr>
          <w:lang w:val="en-US" w:eastAsia="zh-TW"/>
        </w:rPr>
        <w:t xml:space="preserve">Frame Rate = 30 fps </w:t>
      </w:r>
    </w:p>
    <w:p w14:paraId="13413957" w14:textId="10DF4876" w:rsidR="006C651F" w:rsidRDefault="00AF7273">
      <w:pPr>
        <w:pStyle w:val="ListParagraph"/>
        <w:numPr>
          <w:ilvl w:val="1"/>
          <w:numId w:val="1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pPr>
        <w:pStyle w:val="ListParagraph"/>
        <w:numPr>
          <w:ilvl w:val="1"/>
          <w:numId w:val="13"/>
        </w:numPr>
        <w:rPr>
          <w:lang w:val="en-US" w:eastAsia="zh-TW"/>
        </w:rPr>
      </w:pPr>
      <w:r w:rsidRPr="006C651F">
        <w:rPr>
          <w:lang w:val="en-US" w:eastAsia="zh-TW"/>
        </w:rPr>
        <w:t xml:space="preserve">drx-CyclesAdjust = 3 </w:t>
      </w:r>
    </w:p>
    <w:p w14:paraId="2994AE3F" w14:textId="6670196B" w:rsidR="00FE2F75" w:rsidRPr="00FE2F75" w:rsidRDefault="00FE2F75">
      <w:pPr>
        <w:pStyle w:val="ListParagraph"/>
        <w:numPr>
          <w:ilvl w:val="1"/>
          <w:numId w:val="1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C833F1">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7777777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C833F1">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C833F1">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C833F1">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C833F1">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C833F1">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C833F1">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C833F1">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C833F1">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C833F1">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C833F1">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C833F1">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C833F1">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C833F1">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C833F1">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C833F1">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C833F1">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C833F1">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C833F1">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C833F1">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C833F1">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C833F1">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C833F1">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C833F1">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C833F1">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C833F1">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C833F1">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C833F1">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C833F1">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C833F1">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C833F1">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C833F1">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pPr>
        <w:pStyle w:val="ListParagraph"/>
        <w:numPr>
          <w:ilvl w:val="0"/>
          <w:numId w:val="13"/>
        </w:numPr>
        <w:rPr>
          <w:lang w:val="en-US" w:eastAsia="zh-TW"/>
        </w:rPr>
      </w:pPr>
      <w:r>
        <w:rPr>
          <w:lang w:val="en-US" w:eastAsia="zh-TW"/>
        </w:rPr>
        <w:lastRenderedPageBreak/>
        <w:t xml:space="preserve">Case 2: </w:t>
      </w:r>
    </w:p>
    <w:p w14:paraId="59D505E2" w14:textId="5105F734" w:rsidR="00032133" w:rsidRDefault="00032133">
      <w:pPr>
        <w:pStyle w:val="ListParagraph"/>
        <w:numPr>
          <w:ilvl w:val="1"/>
          <w:numId w:val="13"/>
        </w:numPr>
        <w:rPr>
          <w:lang w:val="en-US" w:eastAsia="zh-TW"/>
        </w:rPr>
      </w:pPr>
      <w:r>
        <w:rPr>
          <w:lang w:val="en-US" w:eastAsia="zh-TW"/>
        </w:rPr>
        <w:t xml:space="preserve">Frame Rate = 60 fps </w:t>
      </w:r>
    </w:p>
    <w:p w14:paraId="5C4F8DA9" w14:textId="5E65CE55" w:rsidR="00032133" w:rsidRDefault="00AF7273">
      <w:pPr>
        <w:pStyle w:val="ListParagraph"/>
        <w:numPr>
          <w:ilvl w:val="1"/>
          <w:numId w:val="1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pPr>
        <w:pStyle w:val="ListParagraph"/>
        <w:numPr>
          <w:ilvl w:val="1"/>
          <w:numId w:val="13"/>
        </w:numPr>
        <w:rPr>
          <w:lang w:val="en-US" w:eastAsia="zh-TW"/>
        </w:rPr>
      </w:pPr>
      <w:r w:rsidRPr="006C651F">
        <w:rPr>
          <w:lang w:val="en-US" w:eastAsia="zh-TW"/>
        </w:rPr>
        <w:t xml:space="preserve">drx-CyclesAdjust = 3 </w:t>
      </w:r>
    </w:p>
    <w:p w14:paraId="0C840E36" w14:textId="517D1F36" w:rsidR="00032133" w:rsidRPr="00FE2F75" w:rsidRDefault="00032133">
      <w:pPr>
        <w:pStyle w:val="ListParagraph"/>
        <w:numPr>
          <w:ilvl w:val="1"/>
          <w:numId w:val="1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BC1389">
        <w:tc>
          <w:tcPr>
            <w:tcW w:w="2818" w:type="dxa"/>
          </w:tcPr>
          <w:p w14:paraId="4121ED15"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51872F39" w14:textId="77777777" w:rsidR="00032133" w:rsidRPr="00A8382A" w:rsidRDefault="0003213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BC1389">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BC1389">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BC1389">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BC1389">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BC1389">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BC1389">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BC1389">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BC1389">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BC1389">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BC1389">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BC1389">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BC1389">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BC1389">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BC1389">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BC1389">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BC1389">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BC1389">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BC1389">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BC1389">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BC1389">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BC1389">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BC1389">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BC1389">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BC1389">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BC1389">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BC1389">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BC1389">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BC1389">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BC1389">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BC1389">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BC1389">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BC1389">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pPr>
        <w:pStyle w:val="ListParagraph"/>
        <w:numPr>
          <w:ilvl w:val="0"/>
          <w:numId w:val="1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pPr>
        <w:pStyle w:val="ListParagraph"/>
        <w:numPr>
          <w:ilvl w:val="1"/>
          <w:numId w:val="13"/>
        </w:numPr>
        <w:rPr>
          <w:lang w:val="en-US" w:eastAsia="zh-TW"/>
        </w:rPr>
      </w:pPr>
      <w:r>
        <w:rPr>
          <w:lang w:val="en-US" w:eastAsia="zh-TW"/>
        </w:rPr>
        <w:t xml:space="preserve">Frame Rate = 30 fps </w:t>
      </w:r>
    </w:p>
    <w:p w14:paraId="704D45CD" w14:textId="02A98573" w:rsidR="00E117B3" w:rsidRDefault="00AF7273">
      <w:pPr>
        <w:pStyle w:val="ListParagraph"/>
        <w:numPr>
          <w:ilvl w:val="1"/>
          <w:numId w:val="1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pPr>
        <w:pStyle w:val="ListParagraph"/>
        <w:numPr>
          <w:ilvl w:val="1"/>
          <w:numId w:val="13"/>
        </w:numPr>
        <w:rPr>
          <w:lang w:val="en-US" w:eastAsia="zh-TW"/>
        </w:rPr>
      </w:pPr>
      <w:r w:rsidRPr="006C651F">
        <w:rPr>
          <w:lang w:val="en-US" w:eastAsia="zh-TW"/>
        </w:rPr>
        <w:t xml:space="preserve">drx-CyclesAdjust = 3 </w:t>
      </w:r>
    </w:p>
    <w:p w14:paraId="29DB1045" w14:textId="77777777" w:rsidR="00E117B3" w:rsidRPr="00FE2F75" w:rsidRDefault="00E117B3">
      <w:pPr>
        <w:pStyle w:val="ListParagraph"/>
        <w:numPr>
          <w:ilvl w:val="1"/>
          <w:numId w:val="1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BC1389">
        <w:tc>
          <w:tcPr>
            <w:tcW w:w="2818" w:type="dxa"/>
          </w:tcPr>
          <w:p w14:paraId="540BF54A"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20626DFB" w14:textId="77777777" w:rsidR="00E117B3" w:rsidRPr="00A8382A" w:rsidRDefault="00E117B3" w:rsidP="00BC1389">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BC1389">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BC1389">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BC1389">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BC1389">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BC1389">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BC1389">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BC1389">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BC1389">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BC1389">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BC1389">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BC1389">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BC1389">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BC1389">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BC1389">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BC1389">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BC1389">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BC1389">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BC1389">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BC1389">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BC1389">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BC1389">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BC1389">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BC1389">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BC1389">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BC1389">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BC1389">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BC1389">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BC1389">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BC1389">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BC1389">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BC1389">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BC1389">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pPr>
        <w:pStyle w:val="ListParagraph"/>
        <w:numPr>
          <w:ilvl w:val="0"/>
          <w:numId w:val="16"/>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pPr>
        <w:pStyle w:val="ListParagraph"/>
        <w:numPr>
          <w:ilvl w:val="1"/>
          <w:numId w:val="16"/>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pPr>
        <w:pStyle w:val="ListParagraph"/>
        <w:numPr>
          <w:ilvl w:val="2"/>
          <w:numId w:val="17"/>
        </w:numPr>
        <w:rPr>
          <w:lang w:val="en-US" w:eastAsia="zh-TW"/>
        </w:rPr>
      </w:pPr>
      <w:r>
        <w:rPr>
          <w:lang w:val="en-US" w:eastAsia="zh-TW"/>
        </w:rPr>
        <w:t>Frame Rate = 30 fps</w:t>
      </w:r>
    </w:p>
    <w:p w14:paraId="5B3FF792" w14:textId="025BA84F" w:rsidR="00074C0B" w:rsidRDefault="00AF7273">
      <w:pPr>
        <w:pStyle w:val="ListParagraph"/>
        <w:numPr>
          <w:ilvl w:val="2"/>
          <w:numId w:val="17"/>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1447DDE4" w:rsidR="00074C0B" w:rsidRPr="00FE2F75" w:rsidRDefault="00074C0B">
      <w:pPr>
        <w:pStyle w:val="ListParagraph"/>
        <w:numPr>
          <w:ilvl w:val="2"/>
          <w:numId w:val="17"/>
        </w:numPr>
        <w:rPr>
          <w:lang w:val="en-US" w:eastAsia="zh-TW"/>
        </w:rPr>
      </w:pPr>
      <w:r>
        <w:rPr>
          <w:lang w:val="en-US" w:eastAsia="zh-TW"/>
        </w:rPr>
        <w:t>On-Duration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602535">
        <w:tc>
          <w:tcPr>
            <w:tcW w:w="2818" w:type="dxa"/>
          </w:tcPr>
          <w:p w14:paraId="278F0BFF"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start on-duration</w:t>
            </w:r>
          </w:p>
          <w:p w14:paraId="6DA34DB6" w14:textId="77777777" w:rsidR="00702E2A" w:rsidRPr="00A8382A" w:rsidRDefault="00702E2A" w:rsidP="00602535">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602535">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602535">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602535">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602535">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602535">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602535">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602535">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602535">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602535">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602535">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602535">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602535">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602535">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602535">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602535">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602535">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602535">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602535">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602535">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602535">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602535">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602535">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602535">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602535">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602535">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602535">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602535">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602535">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602535">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602535">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602535">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602535">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503"/>
    <w:multiLevelType w:val="multilevel"/>
    <w:tmpl w:val="8DF6BEF6"/>
    <w:styleLink w:val="CurrentList6"/>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E75C69"/>
    <w:multiLevelType w:val="multilevel"/>
    <w:tmpl w:val="474E033C"/>
    <w:styleLink w:val="CurrentList2"/>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66C7A"/>
    <w:multiLevelType w:val="hybridMultilevel"/>
    <w:tmpl w:val="A22631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C606A90"/>
    <w:multiLevelType w:val="multilevel"/>
    <w:tmpl w:val="F7CC12D2"/>
    <w:styleLink w:val="CurrentList5"/>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62145C"/>
    <w:multiLevelType w:val="hybridMultilevel"/>
    <w:tmpl w:val="DCD0A40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E477F2"/>
    <w:multiLevelType w:val="multilevel"/>
    <w:tmpl w:val="46967F2C"/>
    <w:styleLink w:val="CurrentList3"/>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A02686"/>
    <w:multiLevelType w:val="hybridMultilevel"/>
    <w:tmpl w:val="EF7CF476"/>
    <w:lvl w:ilvl="0" w:tplc="1B3040BA">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D264BF"/>
    <w:multiLevelType w:val="hybridMultilevel"/>
    <w:tmpl w:val="DCD0A40C"/>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5E1CE9"/>
    <w:multiLevelType w:val="multilevel"/>
    <w:tmpl w:val="FE3AA76C"/>
    <w:styleLink w:val="CurrentList4"/>
    <w:lvl w:ilvl="0">
      <w:start w:val="9"/>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0F1FB8"/>
    <w:multiLevelType w:val="multilevel"/>
    <w:tmpl w:val="474E033C"/>
    <w:styleLink w:val="CurrentList1"/>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31084257">
    <w:abstractNumId w:val="7"/>
  </w:num>
  <w:num w:numId="2" w16cid:durableId="1855992646">
    <w:abstractNumId w:val="1"/>
  </w:num>
  <w:num w:numId="3" w16cid:durableId="803961296">
    <w:abstractNumId w:val="12"/>
  </w:num>
  <w:num w:numId="4" w16cid:durableId="1828788941">
    <w:abstractNumId w:val="20"/>
  </w:num>
  <w:num w:numId="5" w16cid:durableId="1304508059">
    <w:abstractNumId w:val="2"/>
  </w:num>
  <w:num w:numId="6" w16cid:durableId="1816531708">
    <w:abstractNumId w:val="23"/>
  </w:num>
  <w:num w:numId="7" w16cid:durableId="1419326789">
    <w:abstractNumId w:val="19"/>
  </w:num>
  <w:num w:numId="8" w16cid:durableId="399717542">
    <w:abstractNumId w:val="24"/>
  </w:num>
  <w:num w:numId="9" w16cid:durableId="640308475">
    <w:abstractNumId w:val="27"/>
  </w:num>
  <w:num w:numId="10" w16cid:durableId="498817044">
    <w:abstractNumId w:val="16"/>
  </w:num>
  <w:num w:numId="11" w16cid:durableId="370766279">
    <w:abstractNumId w:val="6"/>
  </w:num>
  <w:num w:numId="12" w16cid:durableId="289288916">
    <w:abstractNumId w:val="5"/>
  </w:num>
  <w:num w:numId="13" w16cid:durableId="1411349046">
    <w:abstractNumId w:val="10"/>
  </w:num>
  <w:num w:numId="14" w16cid:durableId="1976523435">
    <w:abstractNumId w:val="4"/>
  </w:num>
  <w:num w:numId="15" w16cid:durableId="1386562835">
    <w:abstractNumId w:val="8"/>
  </w:num>
  <w:num w:numId="16" w16cid:durableId="1076367285">
    <w:abstractNumId w:val="17"/>
  </w:num>
  <w:num w:numId="17" w16cid:durableId="700714936">
    <w:abstractNumId w:val="26"/>
  </w:num>
  <w:num w:numId="18" w16cid:durableId="589235193">
    <w:abstractNumId w:val="3"/>
  </w:num>
  <w:num w:numId="19" w16cid:durableId="1262952257">
    <w:abstractNumId w:val="21"/>
  </w:num>
  <w:num w:numId="20" w16cid:durableId="1084104548">
    <w:abstractNumId w:val="11"/>
  </w:num>
  <w:num w:numId="21" w16cid:durableId="450712235">
    <w:abstractNumId w:val="18"/>
  </w:num>
  <w:num w:numId="22" w16cid:durableId="298803136">
    <w:abstractNumId w:val="25"/>
  </w:num>
  <w:num w:numId="23" w16cid:durableId="1737043520">
    <w:abstractNumId w:val="9"/>
  </w:num>
  <w:num w:numId="24" w16cid:durableId="828331910">
    <w:abstractNumId w:val="14"/>
  </w:num>
  <w:num w:numId="25" w16cid:durableId="1615941099">
    <w:abstractNumId w:val="15"/>
  </w:num>
  <w:num w:numId="26" w16cid:durableId="1278676989">
    <w:abstractNumId w:val="22"/>
  </w:num>
  <w:num w:numId="27" w16cid:durableId="1597053859">
    <w:abstractNumId w:val="13"/>
  </w:num>
  <w:num w:numId="28" w16cid:durableId="53172420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43"/>
    <w:rsid w:val="0002700A"/>
    <w:rsid w:val="00032133"/>
    <w:rsid w:val="00035D49"/>
    <w:rsid w:val="00044D84"/>
    <w:rsid w:val="000476FE"/>
    <w:rsid w:val="00050692"/>
    <w:rsid w:val="00062E6C"/>
    <w:rsid w:val="00063422"/>
    <w:rsid w:val="00074C0B"/>
    <w:rsid w:val="00080A6F"/>
    <w:rsid w:val="000831A3"/>
    <w:rsid w:val="00086A46"/>
    <w:rsid w:val="000944FF"/>
    <w:rsid w:val="0009495C"/>
    <w:rsid w:val="0009581B"/>
    <w:rsid w:val="0009632B"/>
    <w:rsid w:val="000973DC"/>
    <w:rsid w:val="000B02B0"/>
    <w:rsid w:val="000B1E18"/>
    <w:rsid w:val="000B2DA4"/>
    <w:rsid w:val="000F5728"/>
    <w:rsid w:val="00103946"/>
    <w:rsid w:val="001052CB"/>
    <w:rsid w:val="00113F1D"/>
    <w:rsid w:val="00125104"/>
    <w:rsid w:val="001431CE"/>
    <w:rsid w:val="00182825"/>
    <w:rsid w:val="00192547"/>
    <w:rsid w:val="001A4453"/>
    <w:rsid w:val="001B0884"/>
    <w:rsid w:val="001B2537"/>
    <w:rsid w:val="001D2844"/>
    <w:rsid w:val="001F7408"/>
    <w:rsid w:val="00210A53"/>
    <w:rsid w:val="00212D93"/>
    <w:rsid w:val="002202DC"/>
    <w:rsid w:val="00237856"/>
    <w:rsid w:val="002412CE"/>
    <w:rsid w:val="00266809"/>
    <w:rsid w:val="0027326F"/>
    <w:rsid w:val="00281E70"/>
    <w:rsid w:val="0028429F"/>
    <w:rsid w:val="00294F1F"/>
    <w:rsid w:val="00297532"/>
    <w:rsid w:val="002A0DC2"/>
    <w:rsid w:val="002A383C"/>
    <w:rsid w:val="002B6A85"/>
    <w:rsid w:val="002D677D"/>
    <w:rsid w:val="003007F5"/>
    <w:rsid w:val="00317A93"/>
    <w:rsid w:val="0032561D"/>
    <w:rsid w:val="003278DA"/>
    <w:rsid w:val="003364AB"/>
    <w:rsid w:val="00363956"/>
    <w:rsid w:val="003800F3"/>
    <w:rsid w:val="003A12E2"/>
    <w:rsid w:val="003A6D2C"/>
    <w:rsid w:val="003B7B16"/>
    <w:rsid w:val="003C195F"/>
    <w:rsid w:val="003C6840"/>
    <w:rsid w:val="003D2DAB"/>
    <w:rsid w:val="003D7856"/>
    <w:rsid w:val="003E3874"/>
    <w:rsid w:val="003E4FD3"/>
    <w:rsid w:val="003E50C0"/>
    <w:rsid w:val="004014B5"/>
    <w:rsid w:val="00401DF2"/>
    <w:rsid w:val="004024BF"/>
    <w:rsid w:val="0040620E"/>
    <w:rsid w:val="004228AE"/>
    <w:rsid w:val="00427843"/>
    <w:rsid w:val="00434B56"/>
    <w:rsid w:val="00441308"/>
    <w:rsid w:val="00442706"/>
    <w:rsid w:val="00467FE5"/>
    <w:rsid w:val="004836BA"/>
    <w:rsid w:val="00493DF4"/>
    <w:rsid w:val="004A066A"/>
    <w:rsid w:val="004B3B54"/>
    <w:rsid w:val="004B3F6F"/>
    <w:rsid w:val="004C1BBC"/>
    <w:rsid w:val="004C43CD"/>
    <w:rsid w:val="004D0B8A"/>
    <w:rsid w:val="004D0FA8"/>
    <w:rsid w:val="004F16A2"/>
    <w:rsid w:val="004F6C77"/>
    <w:rsid w:val="005010A4"/>
    <w:rsid w:val="00502225"/>
    <w:rsid w:val="00503021"/>
    <w:rsid w:val="00510ADD"/>
    <w:rsid w:val="005250A2"/>
    <w:rsid w:val="0054701C"/>
    <w:rsid w:val="0055337A"/>
    <w:rsid w:val="00553600"/>
    <w:rsid w:val="0057235D"/>
    <w:rsid w:val="005775C0"/>
    <w:rsid w:val="0059191B"/>
    <w:rsid w:val="005926C0"/>
    <w:rsid w:val="005B36C0"/>
    <w:rsid w:val="005C111D"/>
    <w:rsid w:val="005D5DD2"/>
    <w:rsid w:val="005D7436"/>
    <w:rsid w:val="005D77CC"/>
    <w:rsid w:val="005E736C"/>
    <w:rsid w:val="006077A2"/>
    <w:rsid w:val="0062647A"/>
    <w:rsid w:val="00626809"/>
    <w:rsid w:val="0063232F"/>
    <w:rsid w:val="0064110E"/>
    <w:rsid w:val="00641E71"/>
    <w:rsid w:val="00645556"/>
    <w:rsid w:val="006732A2"/>
    <w:rsid w:val="0068580A"/>
    <w:rsid w:val="006969FC"/>
    <w:rsid w:val="006970A4"/>
    <w:rsid w:val="0069724D"/>
    <w:rsid w:val="006A2472"/>
    <w:rsid w:val="006C1AAB"/>
    <w:rsid w:val="006C651F"/>
    <w:rsid w:val="006D622E"/>
    <w:rsid w:val="00702E2A"/>
    <w:rsid w:val="007043B7"/>
    <w:rsid w:val="00707FD1"/>
    <w:rsid w:val="007111EB"/>
    <w:rsid w:val="00715F50"/>
    <w:rsid w:val="00723C54"/>
    <w:rsid w:val="00724A6B"/>
    <w:rsid w:val="007251DE"/>
    <w:rsid w:val="0077162B"/>
    <w:rsid w:val="0077483D"/>
    <w:rsid w:val="00775A7B"/>
    <w:rsid w:val="00785D4C"/>
    <w:rsid w:val="007971FF"/>
    <w:rsid w:val="007A639E"/>
    <w:rsid w:val="007B6C77"/>
    <w:rsid w:val="007B765F"/>
    <w:rsid w:val="007C345B"/>
    <w:rsid w:val="007D012F"/>
    <w:rsid w:val="00800669"/>
    <w:rsid w:val="008027BF"/>
    <w:rsid w:val="0080567F"/>
    <w:rsid w:val="00810660"/>
    <w:rsid w:val="00815856"/>
    <w:rsid w:val="008425D3"/>
    <w:rsid w:val="0084676E"/>
    <w:rsid w:val="0086191A"/>
    <w:rsid w:val="00862E26"/>
    <w:rsid w:val="00863936"/>
    <w:rsid w:val="00873567"/>
    <w:rsid w:val="00874E09"/>
    <w:rsid w:val="008775BB"/>
    <w:rsid w:val="00884DF9"/>
    <w:rsid w:val="00892D23"/>
    <w:rsid w:val="008A75E4"/>
    <w:rsid w:val="008A79F3"/>
    <w:rsid w:val="008B4DE5"/>
    <w:rsid w:val="008D762E"/>
    <w:rsid w:val="008E7A2E"/>
    <w:rsid w:val="008F154B"/>
    <w:rsid w:val="00907CEA"/>
    <w:rsid w:val="00946298"/>
    <w:rsid w:val="009513CB"/>
    <w:rsid w:val="00963C87"/>
    <w:rsid w:val="00970A92"/>
    <w:rsid w:val="00987F23"/>
    <w:rsid w:val="00992647"/>
    <w:rsid w:val="009959F6"/>
    <w:rsid w:val="009A0965"/>
    <w:rsid w:val="009A4B55"/>
    <w:rsid w:val="009C231B"/>
    <w:rsid w:val="009C5C9E"/>
    <w:rsid w:val="009D76BC"/>
    <w:rsid w:val="009E6F00"/>
    <w:rsid w:val="009E7215"/>
    <w:rsid w:val="009F4300"/>
    <w:rsid w:val="00A0179A"/>
    <w:rsid w:val="00A056F4"/>
    <w:rsid w:val="00A1507A"/>
    <w:rsid w:val="00A17CBF"/>
    <w:rsid w:val="00A21C3F"/>
    <w:rsid w:val="00A236CB"/>
    <w:rsid w:val="00A23FA0"/>
    <w:rsid w:val="00A249FB"/>
    <w:rsid w:val="00A346AC"/>
    <w:rsid w:val="00A37DFB"/>
    <w:rsid w:val="00A41270"/>
    <w:rsid w:val="00A41E66"/>
    <w:rsid w:val="00A8382A"/>
    <w:rsid w:val="00AA1733"/>
    <w:rsid w:val="00AA54DA"/>
    <w:rsid w:val="00AB71F7"/>
    <w:rsid w:val="00AC7410"/>
    <w:rsid w:val="00AD5DB2"/>
    <w:rsid w:val="00AD79E7"/>
    <w:rsid w:val="00AF7273"/>
    <w:rsid w:val="00B00678"/>
    <w:rsid w:val="00B03313"/>
    <w:rsid w:val="00B1053A"/>
    <w:rsid w:val="00B23F2F"/>
    <w:rsid w:val="00B3136A"/>
    <w:rsid w:val="00B3616A"/>
    <w:rsid w:val="00B578B8"/>
    <w:rsid w:val="00B61AC5"/>
    <w:rsid w:val="00B6585E"/>
    <w:rsid w:val="00B67D60"/>
    <w:rsid w:val="00B7107E"/>
    <w:rsid w:val="00B72BED"/>
    <w:rsid w:val="00B7343D"/>
    <w:rsid w:val="00B762A2"/>
    <w:rsid w:val="00B85935"/>
    <w:rsid w:val="00B9465B"/>
    <w:rsid w:val="00BA295C"/>
    <w:rsid w:val="00BA32E1"/>
    <w:rsid w:val="00BA3FB7"/>
    <w:rsid w:val="00BA4521"/>
    <w:rsid w:val="00BA577F"/>
    <w:rsid w:val="00BB054F"/>
    <w:rsid w:val="00BB6727"/>
    <w:rsid w:val="00BD3DE8"/>
    <w:rsid w:val="00BE2A37"/>
    <w:rsid w:val="00BE587D"/>
    <w:rsid w:val="00BF0072"/>
    <w:rsid w:val="00BF0955"/>
    <w:rsid w:val="00C006E4"/>
    <w:rsid w:val="00C04204"/>
    <w:rsid w:val="00C05CBD"/>
    <w:rsid w:val="00C07153"/>
    <w:rsid w:val="00C20AC4"/>
    <w:rsid w:val="00C30485"/>
    <w:rsid w:val="00C5087A"/>
    <w:rsid w:val="00C57F40"/>
    <w:rsid w:val="00C611EE"/>
    <w:rsid w:val="00C64901"/>
    <w:rsid w:val="00C663ED"/>
    <w:rsid w:val="00C80456"/>
    <w:rsid w:val="00C8230D"/>
    <w:rsid w:val="00C833F1"/>
    <w:rsid w:val="00C96DFF"/>
    <w:rsid w:val="00CA7A5D"/>
    <w:rsid w:val="00CB25AA"/>
    <w:rsid w:val="00CB26FB"/>
    <w:rsid w:val="00CB559C"/>
    <w:rsid w:val="00CC01B2"/>
    <w:rsid w:val="00CE3F0E"/>
    <w:rsid w:val="00CE4263"/>
    <w:rsid w:val="00CE4B26"/>
    <w:rsid w:val="00CF1587"/>
    <w:rsid w:val="00CF68D4"/>
    <w:rsid w:val="00CF6B80"/>
    <w:rsid w:val="00D2368E"/>
    <w:rsid w:val="00D23B9E"/>
    <w:rsid w:val="00D322C5"/>
    <w:rsid w:val="00D65EDE"/>
    <w:rsid w:val="00D76280"/>
    <w:rsid w:val="00D80073"/>
    <w:rsid w:val="00D829FD"/>
    <w:rsid w:val="00D8481F"/>
    <w:rsid w:val="00D9218C"/>
    <w:rsid w:val="00DB1692"/>
    <w:rsid w:val="00DC1675"/>
    <w:rsid w:val="00DC4FEF"/>
    <w:rsid w:val="00DD3E93"/>
    <w:rsid w:val="00DE71F1"/>
    <w:rsid w:val="00DF0862"/>
    <w:rsid w:val="00E02339"/>
    <w:rsid w:val="00E0364B"/>
    <w:rsid w:val="00E117B3"/>
    <w:rsid w:val="00E20177"/>
    <w:rsid w:val="00E337E1"/>
    <w:rsid w:val="00E47036"/>
    <w:rsid w:val="00E50B25"/>
    <w:rsid w:val="00E72240"/>
    <w:rsid w:val="00E903C6"/>
    <w:rsid w:val="00E95C79"/>
    <w:rsid w:val="00EB7DEF"/>
    <w:rsid w:val="00EC3D99"/>
    <w:rsid w:val="00EE5BE3"/>
    <w:rsid w:val="00EF3866"/>
    <w:rsid w:val="00F07219"/>
    <w:rsid w:val="00F1658D"/>
    <w:rsid w:val="00F165C7"/>
    <w:rsid w:val="00F21313"/>
    <w:rsid w:val="00F31CC6"/>
    <w:rsid w:val="00F37339"/>
    <w:rsid w:val="00F50157"/>
    <w:rsid w:val="00F52FF3"/>
    <w:rsid w:val="00F64F5E"/>
    <w:rsid w:val="00F7688B"/>
    <w:rsid w:val="00F77AD1"/>
    <w:rsid w:val="00F83A57"/>
    <w:rsid w:val="00F90DF7"/>
    <w:rsid w:val="00F968CE"/>
    <w:rsid w:val="00FB5076"/>
    <w:rsid w:val="00FB669D"/>
    <w:rsid w:val="00FC2B69"/>
    <w:rsid w:val="00FD05E8"/>
    <w:rsid w:val="00FD0E5C"/>
    <w:rsid w:val="00FD7DE3"/>
    <w:rsid w:val="00FE2F75"/>
    <w:rsid w:val="00FF1EB4"/>
    <w:rsid w:val="00FF3456"/>
    <w:rsid w:val="00FF4DEE"/>
    <w:rsid w:val="00FF6B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20E"/>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Times New Roman" w:hAnsi="Arial" w:cs="Times New Roman"/>
    </w:rPr>
  </w:style>
  <w:style w:type="character" w:customStyle="1" w:styleId="Heading7Char">
    <w:name w:val="Heading 7 Char"/>
    <w:basedOn w:val="DefaultParagraphFont"/>
    <w:link w:val="Heading7"/>
    <w:rsid w:val="00427843"/>
    <w:rPr>
      <w:rFonts w:ascii="Arial" w:eastAsia="Times New Roman" w:hAnsi="Arial" w:cs="Times New Roman"/>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2"/>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Caption">
    <w:name w:val="caption"/>
    <w:basedOn w:val="Normal"/>
    <w:next w:val="Normal"/>
    <w:link w:val="CaptionChar"/>
    <w:uiPriority w:val="35"/>
    <w:qFormat/>
    <w:rsid w:val="00FF6B89"/>
    <w:pPr>
      <w:overflowPunct w:val="0"/>
      <w:autoSpaceDE w:val="0"/>
      <w:autoSpaceDN w:val="0"/>
      <w:adjustRightInd w:val="0"/>
      <w:spacing w:before="120" w:after="120"/>
      <w:textAlignment w:val="baseline"/>
    </w:pPr>
    <w:rPr>
      <w:rFonts w:eastAsia="SimSun"/>
      <w:b/>
      <w:bCs/>
      <w:sz w:val="20"/>
      <w:szCs w:val="20"/>
      <w:lang w:val="en-US"/>
    </w:rPr>
  </w:style>
  <w:style w:type="character" w:customStyle="1" w:styleId="CaptionChar">
    <w:name w:val="Caption Char"/>
    <w:link w:val="Caption"/>
    <w:uiPriority w:val="35"/>
    <w:qFormat/>
    <w:rsid w:val="00FF6B89"/>
    <w:rPr>
      <w:rFonts w:ascii="Times New Roman" w:eastAsia="SimSun" w:hAnsi="Times New Roman" w:cs="Times New Roman"/>
      <w:b/>
      <w:bCs/>
      <w:sz w:val="20"/>
      <w:szCs w:val="20"/>
      <w:lang w:val="en-US"/>
    </w:rPr>
  </w:style>
  <w:style w:type="numbering" w:customStyle="1" w:styleId="CurrentList1">
    <w:name w:val="Current List1"/>
    <w:uiPriority w:val="99"/>
    <w:rsid w:val="005775C0"/>
    <w:pPr>
      <w:numPr>
        <w:numId w:val="22"/>
      </w:numPr>
    </w:pPr>
  </w:style>
  <w:style w:type="numbering" w:customStyle="1" w:styleId="CurrentList2">
    <w:name w:val="Current List2"/>
    <w:uiPriority w:val="99"/>
    <w:rsid w:val="005775C0"/>
    <w:pPr>
      <w:numPr>
        <w:numId w:val="23"/>
      </w:numPr>
    </w:pPr>
  </w:style>
  <w:style w:type="numbering" w:customStyle="1" w:styleId="CurrentList3">
    <w:name w:val="Current List3"/>
    <w:uiPriority w:val="99"/>
    <w:rsid w:val="005775C0"/>
    <w:pPr>
      <w:numPr>
        <w:numId w:val="25"/>
      </w:numPr>
    </w:pPr>
  </w:style>
  <w:style w:type="numbering" w:customStyle="1" w:styleId="CurrentList4">
    <w:name w:val="Current List4"/>
    <w:uiPriority w:val="99"/>
    <w:rsid w:val="005775C0"/>
    <w:pPr>
      <w:numPr>
        <w:numId w:val="26"/>
      </w:numPr>
    </w:pPr>
  </w:style>
  <w:style w:type="numbering" w:customStyle="1" w:styleId="CurrentList5">
    <w:name w:val="Current List5"/>
    <w:uiPriority w:val="99"/>
    <w:rsid w:val="005775C0"/>
    <w:pPr>
      <w:numPr>
        <w:numId w:val="27"/>
      </w:numPr>
    </w:pPr>
  </w:style>
  <w:style w:type="numbering" w:customStyle="1" w:styleId="CurrentList6">
    <w:name w:val="Current List6"/>
    <w:uiPriority w:val="99"/>
    <w:rsid w:val="00F90DF7"/>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781531192">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E40A4-C573-F744-9238-254071D8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4675</Words>
  <Characters>26653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2022-08-11T10:28:00Z</dcterms:created>
  <dcterms:modified xsi:type="dcterms:W3CDTF">2022-08-12T15:53:00Z</dcterms:modified>
</cp:coreProperties>
</file>